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C" w:rsidRDefault="002723BA" w:rsidP="00272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F3B86" w:rsidRPr="002723BA">
        <w:rPr>
          <w:rFonts w:ascii="Times New Roman" w:hAnsi="Times New Roman" w:cs="Times New Roman"/>
          <w:b/>
          <w:sz w:val="24"/>
          <w:szCs w:val="24"/>
        </w:rPr>
        <w:t xml:space="preserve">нформация о </w:t>
      </w:r>
      <w:r w:rsidR="00B77E80">
        <w:rPr>
          <w:rFonts w:ascii="Times New Roman" w:hAnsi="Times New Roman" w:cs="Times New Roman"/>
          <w:b/>
          <w:sz w:val="24"/>
          <w:szCs w:val="24"/>
        </w:rPr>
        <w:t>существенном</w:t>
      </w:r>
      <w:r w:rsidR="005F3B86" w:rsidRPr="002723BA">
        <w:rPr>
          <w:rFonts w:ascii="Times New Roman" w:hAnsi="Times New Roman" w:cs="Times New Roman"/>
          <w:b/>
          <w:sz w:val="24"/>
          <w:szCs w:val="24"/>
        </w:rPr>
        <w:t xml:space="preserve"> факте №8</w:t>
      </w:r>
    </w:p>
    <w:p w:rsidR="002723BA" w:rsidRDefault="002723BA" w:rsidP="00272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BA">
        <w:rPr>
          <w:rFonts w:ascii="Times New Roman" w:hAnsi="Times New Roman" w:cs="Times New Roman"/>
          <w:b/>
          <w:sz w:val="24"/>
          <w:szCs w:val="24"/>
        </w:rPr>
        <w:t xml:space="preserve">изменения в составе наблюдательного совета </w:t>
      </w:r>
    </w:p>
    <w:p w:rsidR="002723BA" w:rsidRPr="002723BA" w:rsidRDefault="002723BA" w:rsidP="00272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BA">
        <w:rPr>
          <w:rFonts w:ascii="Times New Roman" w:hAnsi="Times New Roman" w:cs="Times New Roman"/>
          <w:b/>
          <w:sz w:val="24"/>
          <w:szCs w:val="24"/>
        </w:rPr>
        <w:t>АО "Ташкентский механический завод"</w:t>
      </w:r>
    </w:p>
    <w:p w:rsidR="002723BA" w:rsidRPr="002723BA" w:rsidRDefault="002723BA" w:rsidP="00272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26" w:type="pct"/>
        <w:tblInd w:w="-1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89"/>
        <w:gridCol w:w="1952"/>
        <w:gridCol w:w="134"/>
        <w:gridCol w:w="151"/>
        <w:gridCol w:w="487"/>
        <w:gridCol w:w="1263"/>
        <w:gridCol w:w="138"/>
        <w:gridCol w:w="153"/>
        <w:gridCol w:w="1442"/>
        <w:gridCol w:w="459"/>
        <w:gridCol w:w="230"/>
        <w:gridCol w:w="38"/>
        <w:gridCol w:w="368"/>
        <w:gridCol w:w="202"/>
        <w:gridCol w:w="57"/>
        <w:gridCol w:w="793"/>
        <w:gridCol w:w="53"/>
        <w:gridCol w:w="94"/>
        <w:gridCol w:w="702"/>
        <w:gridCol w:w="13"/>
        <w:gridCol w:w="1261"/>
      </w:tblGrid>
      <w:tr w:rsidR="00FE5F3C" w:rsidRPr="002723BA" w:rsidTr="002723BA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1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Полное:</w:t>
            </w:r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723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Акционерное обшество</w:t>
            </w:r>
          </w:p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“Ташкентский механический завод”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Сокращенное:</w:t>
            </w:r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АО”ТМЗ”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723BA">
              <w:rPr>
                <w:rFonts w:ascii="Times New Roman" w:hAnsi="Times New Roman" w:cs="Times New Roman"/>
              </w:rPr>
              <w:t>биржевого</w:t>
            </w:r>
            <w:proofErr w:type="gram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тикера</w:t>
            </w:r>
            <w:proofErr w:type="spellEnd"/>
            <w:r w:rsidRPr="002723BA">
              <w:rPr>
                <w:rFonts w:ascii="Times New Roman" w:hAnsi="Times New Roman" w:cs="Times New Roman"/>
              </w:rPr>
              <w:t>:</w:t>
            </w:r>
            <w:hyperlink r:id="rId5" w:history="1">
              <w:r w:rsidRPr="002723BA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F3C" w:rsidRPr="002723BA" w:rsidTr="002723B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1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100016.г.Ташкент.ул Элбек61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100016.г</w:t>
            </w:r>
            <w:proofErr w:type="gramStart"/>
            <w:r w:rsidRPr="002723BA">
              <w:rPr>
                <w:rFonts w:ascii="Times New Roman" w:hAnsi="Times New Roman" w:cs="Times New Roman"/>
              </w:rPr>
              <w:t>.Т</w:t>
            </w:r>
            <w:proofErr w:type="gramEnd"/>
            <w:r w:rsidRPr="002723BA">
              <w:rPr>
                <w:rFonts w:ascii="Times New Roman" w:hAnsi="Times New Roman" w:cs="Times New Roman"/>
              </w:rPr>
              <w:t>ашкент.ул Элбек61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Адрес электронной почты:</w:t>
            </w:r>
            <w:hyperlink r:id="rId6" w:history="1">
              <w:r w:rsidRPr="002723BA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723BA">
              <w:rPr>
                <w:rFonts w:ascii="Times New Roman" w:hAnsi="Times New Roman" w:cs="Times New Roman"/>
                <w:lang w:val="en-US"/>
              </w:rPr>
              <w:t>admin@tmz.uz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Официальный веб-сайт:</w:t>
            </w:r>
            <w:hyperlink r:id="rId7" w:history="1">
              <w:r w:rsidRPr="002723BA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73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723BA">
              <w:rPr>
                <w:rFonts w:ascii="Times New Roman" w:hAnsi="Times New Roman" w:cs="Times New Roman"/>
                <w:lang w:val="en-US"/>
              </w:rPr>
              <w:t>Tmz.uz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F3C" w:rsidRPr="002723BA" w:rsidTr="002723B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1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ИНФОРМАЦИЯ О СУЩЕСТВЕННОМ ФАКТЕ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Номер существенного факта:</w:t>
            </w:r>
          </w:p>
        </w:tc>
        <w:tc>
          <w:tcPr>
            <w:tcW w:w="341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08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341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</w:rPr>
              <w:t>Изменение в составе наблюдательного совета</w:t>
            </w:r>
          </w:p>
        </w:tc>
      </w:tr>
      <w:tr w:rsidR="00FE5F3C" w:rsidRPr="002723BA" w:rsidTr="002723B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1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В случае прекращения полномочия лица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8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92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 работы, должность</w:t>
            </w:r>
          </w:p>
        </w:tc>
        <w:tc>
          <w:tcPr>
            <w:tcW w:w="79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Принадлежащие акции</w:t>
            </w:r>
          </w:p>
        </w:tc>
        <w:tc>
          <w:tcPr>
            <w:tcW w:w="9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Работа в других организациях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B6665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</w:t>
            </w:r>
            <w:r w:rsidR="00FE5F3C"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B6665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</w:t>
            </w:r>
            <w:r w:rsidR="00FE5F3C"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B6665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Кол</w:t>
            </w:r>
            <w:r w:rsidR="006A7E41" w:rsidRPr="002723BA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="00FE5F3C" w:rsidRPr="002723BA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654" w:rsidRPr="002723BA" w:rsidRDefault="00B66654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Махаматов Зафар Эргашбоевич</w:t>
            </w:r>
          </w:p>
        </w:tc>
        <w:tc>
          <w:tcPr>
            <w:tcW w:w="1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B66654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АО“Ўзбекистон темир йўллари”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67F5" w:rsidRPr="002723BA" w:rsidRDefault="00B77E80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главного менеджера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C767F5" w:rsidRPr="002723BA">
              <w:rPr>
                <w:rFonts w:ascii="Times New Roman" w:hAnsi="Times New Roman" w:cs="Times New Roman"/>
              </w:rPr>
              <w:t>г</w:t>
            </w:r>
            <w:proofErr w:type="gramEnd"/>
            <w:r w:rsidR="00C767F5" w:rsidRPr="002723BA">
              <w:rPr>
                <w:rFonts w:ascii="Times New Roman" w:hAnsi="Times New Roman" w:cs="Times New Roman"/>
              </w:rPr>
              <w:t>лавный инженер</w:t>
            </w:r>
            <w:r w:rsidR="00C767F5" w:rsidRPr="002723BA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66654" w:rsidRPr="002723BA" w:rsidRDefault="00B66654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Мухаммадиев Жахонгир     Алишер ўгли</w:t>
            </w:r>
          </w:p>
        </w:tc>
        <w:tc>
          <w:tcPr>
            <w:tcW w:w="103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B66654" w:rsidP="00B77E80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АО</w:t>
            </w:r>
            <w:r w:rsidR="00B77E80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r w:rsidRPr="002723BA">
              <w:rPr>
                <w:rFonts w:ascii="Times New Roman" w:hAnsi="Times New Roman" w:cs="Times New Roman"/>
                <w:lang w:val="uz-Cyrl-UZ"/>
              </w:rPr>
              <w:t>Ўзбекистон темир йўллари”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B77E80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Ведуший специалист департамент</w:t>
            </w:r>
            <w:r w:rsidR="00B77E80">
              <w:rPr>
                <w:rFonts w:ascii="Times New Roman" w:hAnsi="Times New Roman" w:cs="Times New Roman"/>
                <w:lang w:val="uz-Cyrl-UZ"/>
              </w:rPr>
              <w:t>а</w:t>
            </w:r>
            <w:r w:rsidRPr="002723BA">
              <w:rPr>
                <w:rFonts w:ascii="Times New Roman" w:hAnsi="Times New Roman" w:cs="Times New Roman"/>
                <w:lang w:val="uz-Cyrl-UZ"/>
              </w:rPr>
              <w:t xml:space="preserve"> инвестици</w:t>
            </w:r>
            <w:r w:rsidR="00B77E80">
              <w:rPr>
                <w:rFonts w:ascii="Times New Roman" w:hAnsi="Times New Roman" w:cs="Times New Roman"/>
                <w:lang w:val="uz-Cyrl-UZ"/>
              </w:rPr>
              <w:t>й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0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</w:tr>
      <w:tr w:rsidR="00FE5F3C" w:rsidRPr="002723BA" w:rsidTr="002723B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81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В случае избрания (назначения) лица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77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 работы, должность</w:t>
            </w:r>
          </w:p>
        </w:tc>
        <w:tc>
          <w:tcPr>
            <w:tcW w:w="103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Принадлежащие акции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Работа в других организациях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Кол</w:t>
            </w:r>
            <w:r w:rsidRPr="002723BA">
              <w:rPr>
                <w:rFonts w:ascii="Times New Roman" w:hAnsi="Times New Roman" w:cs="Times New Roman"/>
                <w:b/>
                <w:bCs/>
                <w:lang w:val="uz-Cyrl-UZ"/>
              </w:rPr>
              <w:t>-</w:t>
            </w:r>
            <w:r w:rsidR="00FE5F3C" w:rsidRPr="002723BA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67F5" w:rsidRPr="002723BA" w:rsidRDefault="00C767F5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Хасилов Хуснутдин Нуритдинович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АО</w:t>
            </w:r>
            <w:r w:rsidR="00B77E80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2723BA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2723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и</w:t>
            </w:r>
            <w:proofErr w:type="gramStart"/>
            <w:r w:rsidRPr="002723BA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="00B77E80">
              <w:rPr>
                <w:rFonts w:ascii="Times New Roman" w:hAnsi="Times New Roman" w:cs="Times New Roman"/>
              </w:rPr>
              <w:t xml:space="preserve"> Председателя правления 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 w:rsidRPr="002723BA">
              <w:rPr>
                <w:rFonts w:ascii="Times New Roman" w:hAnsi="Times New Roman" w:cs="Times New Roman"/>
                <w:lang w:val="uz-Cyrl-UZ"/>
              </w:rPr>
              <w:t>Ишимов Зоир О</w:t>
            </w:r>
            <w:r w:rsidR="00C767F5" w:rsidRPr="002723BA">
              <w:rPr>
                <w:rFonts w:ascii="Times New Roman" w:hAnsi="Times New Roman" w:cs="Times New Roman"/>
                <w:lang w:val="uz-Cyrl-UZ"/>
              </w:rPr>
              <w:t>чил</w:t>
            </w:r>
            <w:r w:rsidRPr="002723BA">
              <w:rPr>
                <w:rFonts w:ascii="Times New Roman" w:hAnsi="Times New Roman" w:cs="Times New Roman"/>
                <w:lang w:val="uz-Cyrl-UZ"/>
              </w:rPr>
              <w:t>диевич</w:t>
            </w:r>
          </w:p>
        </w:tc>
        <w:tc>
          <w:tcPr>
            <w:tcW w:w="9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АО</w:t>
            </w:r>
            <w:r w:rsidR="00B77E80">
              <w:rPr>
                <w:rFonts w:ascii="Times New Roman" w:hAnsi="Times New Roman" w:cs="Times New Roman"/>
              </w:rPr>
              <w:t xml:space="preserve"> </w:t>
            </w:r>
            <w:r w:rsidR="00B77E80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2723BA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2723B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Начальник </w:t>
            </w:r>
            <w:r w:rsidR="00B77E80">
              <w:rPr>
                <w:rFonts w:ascii="Times New Roman" w:hAnsi="Times New Roman" w:cs="Times New Roman"/>
              </w:rPr>
              <w:t xml:space="preserve">отдела </w:t>
            </w:r>
            <w:r w:rsidRPr="002723BA">
              <w:rPr>
                <w:rFonts w:ascii="Times New Roman" w:hAnsi="Times New Roman" w:cs="Times New Roman"/>
              </w:rPr>
              <w:t xml:space="preserve">финансового </w:t>
            </w:r>
            <w:r w:rsidR="00B77E80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5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Орган эмитента, принявший решения об указанных изменениях:</w:t>
            </w: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Внеочередно</w:t>
            </w:r>
            <w:r w:rsidR="002723BA">
              <w:rPr>
                <w:rFonts w:ascii="Times New Roman" w:hAnsi="Times New Roman" w:cs="Times New Roman"/>
              </w:rPr>
              <w:t>е</w:t>
            </w:r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обш</w:t>
            </w:r>
            <w:r w:rsidR="002723BA">
              <w:rPr>
                <w:rFonts w:ascii="Times New Roman" w:hAnsi="Times New Roman" w:cs="Times New Roman"/>
              </w:rPr>
              <w:t>ее</w:t>
            </w:r>
            <w:proofErr w:type="spellEnd"/>
            <w:r w:rsidR="002723BA">
              <w:rPr>
                <w:rFonts w:ascii="Times New Roman" w:hAnsi="Times New Roman" w:cs="Times New Roman"/>
              </w:rPr>
              <w:t xml:space="preserve"> </w:t>
            </w:r>
            <w:r w:rsidRPr="002723BA">
              <w:rPr>
                <w:rFonts w:ascii="Times New Roman" w:hAnsi="Times New Roman" w:cs="Times New Roman"/>
              </w:rPr>
              <w:t>собрани</w:t>
            </w:r>
            <w:r w:rsidR="002723BA">
              <w:rPr>
                <w:rFonts w:ascii="Times New Roman" w:hAnsi="Times New Roman" w:cs="Times New Roman"/>
              </w:rPr>
              <w:t>е</w:t>
            </w:r>
            <w:r w:rsidRPr="002723BA">
              <w:rPr>
                <w:rFonts w:ascii="Times New Roman" w:hAnsi="Times New Roman" w:cs="Times New Roman"/>
              </w:rPr>
              <w:t xml:space="preserve"> акционеров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Дата принятия решения:</w:t>
            </w: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6A7E41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16.03.2022</w:t>
            </w:r>
          </w:p>
        </w:tc>
        <w:tc>
          <w:tcPr>
            <w:tcW w:w="1684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Выписка из протокола органа управления и </w:t>
            </w:r>
            <w:r w:rsidRPr="002723BA">
              <w:rPr>
                <w:rFonts w:ascii="Times New Roman" w:hAnsi="Times New Roman" w:cs="Times New Roman"/>
                <w:bdr w:val="single" w:sz="4" w:space="0" w:color="auto"/>
              </w:rPr>
              <w:t>паспортные данные избранного</w:t>
            </w:r>
            <w:r w:rsidRPr="002723BA">
              <w:rPr>
                <w:rFonts w:ascii="Times New Roman" w:hAnsi="Times New Roman" w:cs="Times New Roman"/>
              </w:rPr>
              <w:t xml:space="preserve"> (назначенного) лица, с указанием его места жительства </w:t>
            </w:r>
            <w:hyperlink r:id="rId8" w:history="1">
              <w:r w:rsidRPr="002723BA">
                <w:rPr>
                  <w:rStyle w:val="a3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3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5F3C" w:rsidRPr="002723BA" w:rsidTr="002723B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81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52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Ф.И.О. или полное наименование доверительного управляющего</w:t>
            </w:r>
          </w:p>
        </w:tc>
        <w:tc>
          <w:tcPr>
            <w:tcW w:w="197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 работы, должность</w:t>
            </w:r>
          </w:p>
        </w:tc>
        <w:tc>
          <w:tcPr>
            <w:tcW w:w="73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Принадлежащие акции</w:t>
            </w:r>
          </w:p>
        </w:tc>
        <w:tc>
          <w:tcPr>
            <w:tcW w:w="92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Работа в других организациях</w:t>
            </w:r>
          </w:p>
        </w:tc>
      </w:tr>
      <w:tr w:rsidR="002723BA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1B6FA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Кол-</w:t>
            </w:r>
            <w:r w:rsidR="00FE5F3C" w:rsidRPr="002723BA">
              <w:rPr>
                <w:rFonts w:ascii="Times New Roman" w:hAnsi="Times New Roman" w:cs="Times New Roman"/>
                <w:b/>
                <w:bCs/>
              </w:rPr>
              <w:t>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F3C" w:rsidRPr="002723BA" w:rsidRDefault="00FE5F3C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</w:tr>
      <w:tr w:rsidR="00B77E80" w:rsidRPr="002723BA" w:rsidTr="00B77E80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Хасилов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Хуснутдин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Нуритдинович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7E80" w:rsidRDefault="00B77E80">
            <w:r w:rsidRPr="00B7549E">
              <w:rPr>
                <w:rFonts w:ascii="Times New Roman" w:hAnsi="Times New Roman" w:cs="Times New Roman"/>
              </w:rPr>
              <w:t>АО</w:t>
            </w:r>
            <w:r w:rsidRPr="00B7549E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B7549E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B754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и</w:t>
            </w:r>
            <w:proofErr w:type="gramStart"/>
            <w:r w:rsidRPr="002723BA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Председателя правления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Кахаров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Нодир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Баходирович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7E80" w:rsidRDefault="00B77E80">
            <w:r w:rsidRPr="00B7549E">
              <w:rPr>
                <w:rFonts w:ascii="Times New Roman" w:hAnsi="Times New Roman" w:cs="Times New Roman"/>
              </w:rPr>
              <w:t>АО</w:t>
            </w:r>
            <w:r w:rsidRPr="00B7549E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B7549E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B754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Заместитель начальника управление контроля и организации промышленн</w:t>
            </w:r>
            <w:r>
              <w:rPr>
                <w:rFonts w:ascii="Times New Roman" w:hAnsi="Times New Roman" w:cs="Times New Roman"/>
              </w:rPr>
              <w:t>ой деятельности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Одилов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Фаррух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Баходирович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C43355">
              <w:rPr>
                <w:rFonts w:ascii="Times New Roman" w:hAnsi="Times New Roman" w:cs="Times New Roman"/>
              </w:rPr>
              <w:t>АО</w:t>
            </w:r>
            <w:r w:rsidRPr="00C43355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C43355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C4335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Заместитель начальника управление </w:t>
            </w:r>
            <w:r>
              <w:rPr>
                <w:rFonts w:ascii="Times New Roman" w:hAnsi="Times New Roman" w:cs="Times New Roman"/>
              </w:rPr>
              <w:t>корпоративных отношений с акционерами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Ахмедов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Эргашбой</w:t>
            </w:r>
            <w:proofErr w:type="spellEnd"/>
          </w:p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Ботирович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C43355">
              <w:rPr>
                <w:rFonts w:ascii="Times New Roman" w:hAnsi="Times New Roman" w:cs="Times New Roman"/>
              </w:rPr>
              <w:t>АО</w:t>
            </w:r>
            <w:r w:rsidRPr="00C43355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C43355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C4335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Начальник управления Вагонного хозяйств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Назарова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Дилдор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Темуровна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C43355">
              <w:rPr>
                <w:rFonts w:ascii="Times New Roman" w:hAnsi="Times New Roman" w:cs="Times New Roman"/>
              </w:rPr>
              <w:t>АО</w:t>
            </w:r>
            <w:r w:rsidRPr="00C43355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C43355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C433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355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C4335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</w:rPr>
              <w:t>международногосотрудничества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внешноэкономически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связей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Файзиев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Жавлон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</w:p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Мирмухсимович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D22F4C">
              <w:rPr>
                <w:rFonts w:ascii="Times New Roman" w:hAnsi="Times New Roman" w:cs="Times New Roman"/>
              </w:rPr>
              <w:t>АО</w:t>
            </w:r>
            <w:r w:rsidRPr="00D22F4C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D22F4C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D22F4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Pr="002723BA">
              <w:rPr>
                <w:rFonts w:ascii="Times New Roman" w:hAnsi="Times New Roman" w:cs="Times New Roman"/>
              </w:rPr>
              <w:t>стратегического развития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Киличев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Умид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Ибадуллаевич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D22F4C">
              <w:rPr>
                <w:rFonts w:ascii="Times New Roman" w:hAnsi="Times New Roman" w:cs="Times New Roman"/>
              </w:rPr>
              <w:t>АО</w:t>
            </w:r>
            <w:r w:rsidRPr="00D22F4C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D22F4C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D22F4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Начальник отдела экономическ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2723BA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2723BA">
              <w:rPr>
                <w:rFonts w:ascii="Times New Roman" w:hAnsi="Times New Roman" w:cs="Times New Roman"/>
              </w:rPr>
              <w:t xml:space="preserve"> и прогнозировани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B77E80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Иргашев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Фазлиддин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Юлдашевич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7E80" w:rsidRDefault="00B77E80">
            <w:r w:rsidRPr="00D22F4C">
              <w:rPr>
                <w:rFonts w:ascii="Times New Roman" w:hAnsi="Times New Roman" w:cs="Times New Roman"/>
              </w:rPr>
              <w:t>АО</w:t>
            </w:r>
            <w:r w:rsidRPr="00D22F4C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D22F4C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D22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F4C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D22F4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Заместитель начальника финансов</w:t>
            </w:r>
            <w:r>
              <w:rPr>
                <w:rFonts w:ascii="Times New Roman" w:hAnsi="Times New Roman" w:cs="Times New Roman"/>
              </w:rPr>
              <w:t>ого управления</w:t>
            </w:r>
            <w:bookmarkStart w:id="0" w:name="_GoBack"/>
            <w:bookmarkEnd w:id="0"/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7E80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  <w:tr w:rsidR="002723BA" w:rsidRPr="002723BA" w:rsidTr="00B77E80">
        <w:tc>
          <w:tcPr>
            <w:tcW w:w="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E4C7E" w:rsidRPr="002723BA" w:rsidRDefault="006E4C7E" w:rsidP="002723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6E4C7E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1B6FAC" w:rsidP="002723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23BA">
              <w:rPr>
                <w:rFonts w:ascii="Times New Roman" w:hAnsi="Times New Roman" w:cs="Times New Roman"/>
              </w:rPr>
              <w:t>Ишимов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23BA">
              <w:rPr>
                <w:rFonts w:ascii="Times New Roman" w:hAnsi="Times New Roman" w:cs="Times New Roman"/>
              </w:rPr>
              <w:t>Зоир</w:t>
            </w:r>
            <w:proofErr w:type="spellEnd"/>
            <w:r w:rsidRPr="00272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4C7E" w:rsidRPr="002723BA">
              <w:rPr>
                <w:rFonts w:ascii="Times New Roman" w:hAnsi="Times New Roman" w:cs="Times New Roman"/>
              </w:rPr>
              <w:t>Очилдиевич</w:t>
            </w:r>
            <w:proofErr w:type="spellEnd"/>
          </w:p>
        </w:tc>
        <w:tc>
          <w:tcPr>
            <w:tcW w:w="8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B77E80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B7549E">
              <w:rPr>
                <w:rFonts w:ascii="Times New Roman" w:hAnsi="Times New Roman" w:cs="Times New Roman"/>
              </w:rPr>
              <w:t>АО</w:t>
            </w:r>
            <w:r w:rsidRPr="00B7549E">
              <w:rPr>
                <w:rFonts w:ascii="Times New Roman" w:hAnsi="Times New Roman" w:cs="Times New Roman"/>
                <w:lang w:val="uz-Cyrl-UZ"/>
              </w:rPr>
              <w:t xml:space="preserve"> “</w:t>
            </w:r>
            <w:proofErr w:type="spellStart"/>
            <w:r w:rsidRPr="00B7549E">
              <w:rPr>
                <w:rFonts w:ascii="Times New Roman" w:hAnsi="Times New Roman" w:cs="Times New Roman"/>
              </w:rPr>
              <w:t>Ўзбекистон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темир</w:t>
            </w:r>
            <w:proofErr w:type="spellEnd"/>
            <w:r w:rsidRPr="00B75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49E">
              <w:rPr>
                <w:rFonts w:ascii="Times New Roman" w:hAnsi="Times New Roman" w:cs="Times New Roman"/>
              </w:rPr>
              <w:t>йўллари</w:t>
            </w:r>
            <w:proofErr w:type="spellEnd"/>
            <w:r w:rsidRPr="00B7549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9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5C0694" w:rsidP="00B77E80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 xml:space="preserve">Начальник </w:t>
            </w:r>
            <w:r w:rsidR="00B77E80">
              <w:rPr>
                <w:rFonts w:ascii="Times New Roman" w:hAnsi="Times New Roman" w:cs="Times New Roman"/>
              </w:rPr>
              <w:t xml:space="preserve">отдела </w:t>
            </w:r>
            <w:r w:rsidRPr="002723BA">
              <w:rPr>
                <w:rFonts w:ascii="Times New Roman" w:hAnsi="Times New Roman" w:cs="Times New Roman"/>
              </w:rPr>
              <w:t>финансов</w:t>
            </w:r>
            <w:r w:rsidR="00B77E80">
              <w:rPr>
                <w:rFonts w:ascii="Times New Roman" w:hAnsi="Times New Roman" w:cs="Times New Roman"/>
              </w:rPr>
              <w:t>ого управления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5C069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5C069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E4C7E" w:rsidRPr="002723BA" w:rsidRDefault="005C0694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E4C7E" w:rsidRPr="002723BA" w:rsidRDefault="005F3B86" w:rsidP="002723BA">
            <w:pPr>
              <w:spacing w:after="0"/>
              <w:rPr>
                <w:rFonts w:ascii="Times New Roman" w:hAnsi="Times New Roman" w:cs="Times New Roman"/>
              </w:rPr>
            </w:pPr>
            <w:r w:rsidRPr="002723BA">
              <w:rPr>
                <w:rFonts w:ascii="Times New Roman" w:hAnsi="Times New Roman" w:cs="Times New Roman"/>
              </w:rPr>
              <w:t>-</w:t>
            </w:r>
          </w:p>
        </w:tc>
      </w:tr>
    </w:tbl>
    <w:p w:rsidR="0009158F" w:rsidRPr="002723BA" w:rsidRDefault="0009158F" w:rsidP="002723BA">
      <w:pPr>
        <w:spacing w:after="0"/>
        <w:rPr>
          <w:rFonts w:ascii="Times New Roman" w:hAnsi="Times New Roman" w:cs="Times New Roman"/>
        </w:rPr>
      </w:pPr>
    </w:p>
    <w:sectPr w:rsidR="0009158F" w:rsidRPr="002723BA" w:rsidSect="002723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C"/>
    <w:rsid w:val="000634A2"/>
    <w:rsid w:val="0009158F"/>
    <w:rsid w:val="0010069B"/>
    <w:rsid w:val="001B6FAC"/>
    <w:rsid w:val="002723BA"/>
    <w:rsid w:val="005C0694"/>
    <w:rsid w:val="005F3B86"/>
    <w:rsid w:val="006A7E41"/>
    <w:rsid w:val="006E4C7E"/>
    <w:rsid w:val="00B66654"/>
    <w:rsid w:val="00B77E80"/>
    <w:rsid w:val="00C767F5"/>
    <w:rsid w:val="00E74D53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НКО-ТМЗ</cp:lastModifiedBy>
  <cp:revision>6</cp:revision>
  <dcterms:created xsi:type="dcterms:W3CDTF">2023-02-21T11:41:00Z</dcterms:created>
  <dcterms:modified xsi:type="dcterms:W3CDTF">2023-03-28T04:26:00Z</dcterms:modified>
</cp:coreProperties>
</file>