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E493" w14:textId="77777777" w:rsidR="00092CB6" w:rsidRPr="00092CB6" w:rsidRDefault="00092CB6" w:rsidP="00A23F48">
      <w:pPr>
        <w:shd w:val="clear" w:color="auto" w:fill="FFFFFF"/>
        <w:spacing w:after="0" w:line="240" w:lineRule="auto"/>
        <w:ind w:firstLine="567"/>
        <w:jc w:val="both"/>
        <w:rPr>
          <w:rFonts w:ascii="OpenSansRegular" w:eastAsia="Times New Roman" w:hAnsi="OpenSansRegular" w:cs="Times New Roman"/>
          <w:color w:val="333333"/>
          <w:sz w:val="28"/>
          <w:szCs w:val="28"/>
        </w:rPr>
      </w:pPr>
      <w:r w:rsidRPr="00092CB6">
        <w:rPr>
          <w:rFonts w:ascii="OpenSansRegular" w:eastAsia="Times New Roman" w:hAnsi="OpenSansRegular" w:cs="Times New Roman"/>
          <w:b/>
          <w:bCs/>
          <w:color w:val="333333"/>
          <w:sz w:val="28"/>
          <w:szCs w:val="28"/>
        </w:rPr>
        <w:t>“</w:t>
      </w:r>
      <w:proofErr w:type="spellStart"/>
      <w:r w:rsidRPr="00092CB6">
        <w:rPr>
          <w:rFonts w:ascii="OpenSansRegular" w:eastAsia="Times New Roman" w:hAnsi="OpenSansRegular" w:cs="Times New Roman"/>
          <w:b/>
          <w:bCs/>
          <w:color w:val="333333"/>
          <w:sz w:val="28"/>
          <w:szCs w:val="28"/>
        </w:rPr>
        <w:t>Toshkent</w:t>
      </w:r>
      <w:proofErr w:type="spellEnd"/>
      <w:r w:rsidRPr="00092CB6">
        <w:rPr>
          <w:rFonts w:ascii="OpenSansRegular" w:eastAsia="Times New Roman" w:hAnsi="OpenSansRegular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b/>
          <w:bCs/>
          <w:color w:val="333333"/>
          <w:sz w:val="28"/>
          <w:szCs w:val="28"/>
        </w:rPr>
        <w:t>mexanika</w:t>
      </w:r>
      <w:proofErr w:type="spellEnd"/>
      <w:r w:rsidRPr="00092CB6">
        <w:rPr>
          <w:rFonts w:ascii="OpenSansRegular" w:eastAsia="Times New Roman" w:hAnsi="OpenSansRegular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b/>
          <w:bCs/>
          <w:color w:val="333333"/>
          <w:sz w:val="28"/>
          <w:szCs w:val="28"/>
        </w:rPr>
        <w:t>zavodi</w:t>
      </w:r>
      <w:proofErr w:type="spellEnd"/>
      <w:r w:rsidRPr="00092CB6">
        <w:rPr>
          <w:rFonts w:ascii="OpenSansRegular" w:eastAsia="Times New Roman" w:hAnsi="OpenSansRegular" w:cs="Times New Roman"/>
          <w:b/>
          <w:bCs/>
          <w:color w:val="333333"/>
          <w:sz w:val="28"/>
          <w:szCs w:val="28"/>
        </w:rPr>
        <w:t xml:space="preserve">” </w:t>
      </w:r>
      <w:proofErr w:type="spellStart"/>
      <w:r w:rsidRPr="00092CB6">
        <w:rPr>
          <w:rFonts w:ascii="OpenSansRegular" w:eastAsia="Times New Roman" w:hAnsi="OpenSansRegular" w:cs="Times New Roman"/>
          <w:b/>
          <w:bCs/>
          <w:color w:val="333333"/>
          <w:sz w:val="28"/>
          <w:szCs w:val="28"/>
        </w:rPr>
        <w:t>акциядорлик</w:t>
      </w:r>
      <w:proofErr w:type="spellEnd"/>
      <w:r w:rsidRPr="00092CB6">
        <w:rPr>
          <w:rFonts w:ascii="OpenSansRegular" w:eastAsia="Times New Roman" w:hAnsi="OpenSansRegular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b/>
          <w:bCs/>
          <w:color w:val="333333"/>
          <w:sz w:val="28"/>
          <w:szCs w:val="28"/>
        </w:rPr>
        <w:t>жамияти</w:t>
      </w:r>
      <w:proofErr w:type="spellEnd"/>
      <w:r w:rsidRPr="00092CB6">
        <w:rPr>
          <w:rFonts w:ascii="OpenSansRegular" w:eastAsia="Times New Roman" w:hAnsi="OpenSansRegular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b/>
          <w:bCs/>
          <w:color w:val="333333"/>
          <w:sz w:val="28"/>
          <w:szCs w:val="28"/>
        </w:rPr>
        <w:t>жамиятда</w:t>
      </w:r>
      <w:proofErr w:type="spellEnd"/>
      <w:r w:rsidRPr="00092CB6">
        <w:rPr>
          <w:rFonts w:ascii="OpenSansRegular" w:eastAsia="Times New Roman" w:hAnsi="OpenSansRegular" w:cs="Times New Roman"/>
          <w:b/>
          <w:bCs/>
          <w:color w:val="333333"/>
          <w:sz w:val="28"/>
          <w:szCs w:val="28"/>
        </w:rPr>
        <w:t xml:space="preserve"> корпоратив </w:t>
      </w:r>
      <w:proofErr w:type="spellStart"/>
      <w:r w:rsidRPr="00092CB6">
        <w:rPr>
          <w:rFonts w:ascii="OpenSansRegular" w:eastAsia="Times New Roman" w:hAnsi="OpenSansRegular" w:cs="Times New Roman"/>
          <w:b/>
          <w:bCs/>
          <w:color w:val="333333"/>
          <w:sz w:val="28"/>
          <w:szCs w:val="28"/>
        </w:rPr>
        <w:t>бошқарув</w:t>
      </w:r>
      <w:proofErr w:type="spellEnd"/>
      <w:r w:rsidRPr="00092CB6">
        <w:rPr>
          <w:rFonts w:ascii="OpenSansRegular" w:eastAsia="Times New Roman" w:hAnsi="OpenSansRegular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b/>
          <w:bCs/>
          <w:color w:val="333333"/>
          <w:sz w:val="28"/>
          <w:szCs w:val="28"/>
        </w:rPr>
        <w:t>тизимини</w:t>
      </w:r>
      <w:proofErr w:type="spellEnd"/>
      <w:r w:rsidRPr="00092CB6">
        <w:rPr>
          <w:rFonts w:ascii="OpenSansRegular" w:eastAsia="Times New Roman" w:hAnsi="OpenSansRegular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b/>
          <w:bCs/>
          <w:color w:val="333333"/>
          <w:sz w:val="28"/>
          <w:szCs w:val="28"/>
        </w:rPr>
        <w:t>бахолаш</w:t>
      </w:r>
      <w:proofErr w:type="spellEnd"/>
      <w:r w:rsidRPr="00092CB6">
        <w:rPr>
          <w:rFonts w:ascii="OpenSansRegular" w:eastAsia="Times New Roman" w:hAnsi="OpenSansRegular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b/>
          <w:bCs/>
          <w:color w:val="333333"/>
          <w:sz w:val="28"/>
          <w:szCs w:val="28"/>
        </w:rPr>
        <w:t>учун</w:t>
      </w:r>
      <w:proofErr w:type="spellEnd"/>
      <w:r w:rsidRPr="00092CB6">
        <w:rPr>
          <w:rFonts w:ascii="OpenSansRegular" w:eastAsia="Times New Roman" w:hAnsi="OpenSansRegular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b/>
          <w:bCs/>
          <w:color w:val="333333"/>
          <w:sz w:val="28"/>
          <w:szCs w:val="28"/>
        </w:rPr>
        <w:t>мустақил</w:t>
      </w:r>
      <w:proofErr w:type="spellEnd"/>
      <w:r w:rsidRPr="00092CB6">
        <w:rPr>
          <w:rFonts w:ascii="OpenSansRegular" w:eastAsia="Times New Roman" w:hAnsi="OpenSansRegular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b/>
          <w:bCs/>
          <w:color w:val="333333"/>
          <w:sz w:val="28"/>
          <w:szCs w:val="28"/>
        </w:rPr>
        <w:t>ташкилотларни</w:t>
      </w:r>
      <w:proofErr w:type="spellEnd"/>
      <w:r w:rsidRPr="00092CB6">
        <w:rPr>
          <w:rFonts w:ascii="OpenSansRegular" w:eastAsia="Times New Roman" w:hAnsi="OpenSansRegular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b/>
          <w:bCs/>
          <w:color w:val="333333"/>
          <w:sz w:val="28"/>
          <w:szCs w:val="28"/>
        </w:rPr>
        <w:t>танлаш</w:t>
      </w:r>
      <w:proofErr w:type="spellEnd"/>
      <w:r w:rsidRPr="00092CB6">
        <w:rPr>
          <w:rFonts w:ascii="OpenSansRegular" w:eastAsia="Times New Roman" w:hAnsi="OpenSansRegular" w:cs="Times New Roman"/>
          <w:b/>
          <w:bCs/>
          <w:color w:val="333333"/>
          <w:sz w:val="28"/>
          <w:szCs w:val="28"/>
        </w:rPr>
        <w:t> </w:t>
      </w:r>
      <w:proofErr w:type="spellStart"/>
      <w:r w:rsidRPr="00092CB6">
        <w:rPr>
          <w:rFonts w:ascii="OpenSansRegular" w:eastAsia="Times New Roman" w:hAnsi="OpenSansRegular" w:cs="Times New Roman"/>
          <w:b/>
          <w:bCs/>
          <w:color w:val="333333"/>
          <w:sz w:val="28"/>
          <w:szCs w:val="28"/>
        </w:rPr>
        <w:t>бўйича</w:t>
      </w:r>
      <w:proofErr w:type="spellEnd"/>
      <w:r w:rsidRPr="00092CB6">
        <w:rPr>
          <w:rFonts w:ascii="OpenSansRegular" w:eastAsia="Times New Roman" w:hAnsi="OpenSansRegular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b/>
          <w:bCs/>
          <w:color w:val="333333"/>
          <w:sz w:val="28"/>
          <w:szCs w:val="28"/>
        </w:rPr>
        <w:t>танлов</w:t>
      </w:r>
      <w:proofErr w:type="spellEnd"/>
      <w:r w:rsidRPr="00092CB6">
        <w:rPr>
          <w:rFonts w:ascii="OpenSansRegular" w:eastAsia="Times New Roman" w:hAnsi="OpenSansRegular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b/>
          <w:bCs/>
          <w:color w:val="333333"/>
          <w:sz w:val="28"/>
          <w:szCs w:val="28"/>
        </w:rPr>
        <w:t>эълон</w:t>
      </w:r>
      <w:proofErr w:type="spellEnd"/>
      <w:r w:rsidRPr="00092CB6">
        <w:rPr>
          <w:rFonts w:ascii="OpenSansRegular" w:eastAsia="Times New Roman" w:hAnsi="OpenSansRegular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b/>
          <w:bCs/>
          <w:color w:val="333333"/>
          <w:sz w:val="28"/>
          <w:szCs w:val="28"/>
        </w:rPr>
        <w:t>қилади</w:t>
      </w:r>
      <w:proofErr w:type="spellEnd"/>
      <w:r w:rsidRPr="00092CB6">
        <w:rPr>
          <w:rFonts w:ascii="OpenSansRegular" w:eastAsia="Times New Roman" w:hAnsi="OpenSansRegular" w:cs="Times New Roman"/>
          <w:b/>
          <w:bCs/>
          <w:color w:val="333333"/>
          <w:sz w:val="28"/>
          <w:szCs w:val="28"/>
        </w:rPr>
        <w:t>.</w:t>
      </w:r>
    </w:p>
    <w:p w14:paraId="242E9F11" w14:textId="77777777" w:rsidR="00092CB6" w:rsidRPr="00092CB6" w:rsidRDefault="00092CB6" w:rsidP="00A23F48">
      <w:pPr>
        <w:shd w:val="clear" w:color="auto" w:fill="FFFFFF"/>
        <w:spacing w:after="109" w:line="240" w:lineRule="auto"/>
        <w:ind w:firstLine="567"/>
        <w:jc w:val="both"/>
        <w:rPr>
          <w:rFonts w:ascii="OpenSansRegular" w:eastAsia="Times New Roman" w:hAnsi="OpenSansRegular" w:cs="Times New Roman"/>
          <w:color w:val="333333"/>
          <w:sz w:val="28"/>
          <w:szCs w:val="28"/>
        </w:rPr>
      </w:pPr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Корпоратив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бошқарув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кодексида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белгиланган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ташкилотлар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танловда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иштирок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этиш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хукукига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эга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.</w:t>
      </w:r>
    </w:p>
    <w:p w14:paraId="2B99037A" w14:textId="77777777" w:rsidR="00092CB6" w:rsidRPr="00092CB6" w:rsidRDefault="00092CB6" w:rsidP="00A23F48">
      <w:pPr>
        <w:shd w:val="clear" w:color="auto" w:fill="FFFFFF"/>
        <w:spacing w:after="109" w:line="240" w:lineRule="auto"/>
        <w:ind w:firstLine="567"/>
        <w:jc w:val="both"/>
        <w:rPr>
          <w:rFonts w:ascii="OpenSansRegular" w:eastAsia="Times New Roman" w:hAnsi="OpenSansRegular" w:cs="Times New Roman"/>
          <w:color w:val="333333"/>
          <w:sz w:val="28"/>
          <w:szCs w:val="28"/>
        </w:rPr>
      </w:pP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Танловдаги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таклифлар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қуйидаги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хужжатлрни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ўз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ичига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олади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:</w:t>
      </w:r>
    </w:p>
    <w:p w14:paraId="282730EB" w14:textId="77777777" w:rsidR="00092CB6" w:rsidRPr="00092CB6" w:rsidRDefault="00092CB6" w:rsidP="00A23F48">
      <w:pPr>
        <w:shd w:val="clear" w:color="auto" w:fill="FFFFFF"/>
        <w:spacing w:after="109" w:line="240" w:lineRule="auto"/>
        <w:ind w:firstLine="567"/>
        <w:jc w:val="both"/>
        <w:rPr>
          <w:rFonts w:ascii="OpenSansRegular" w:eastAsia="Times New Roman" w:hAnsi="OpenSansRegular" w:cs="Times New Roman"/>
          <w:color w:val="333333"/>
          <w:sz w:val="28"/>
          <w:szCs w:val="28"/>
        </w:rPr>
      </w:pPr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- Корпоратив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бошқарув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тизимида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ўтказилган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баҳолашнинг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дастлабки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қиймати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билан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танловда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иштирок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этиш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учун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танлов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иштирокчисининг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таклифи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;</w:t>
      </w:r>
    </w:p>
    <w:p w14:paraId="028C79CC" w14:textId="77777777" w:rsidR="00092CB6" w:rsidRPr="00092CB6" w:rsidRDefault="00092CB6" w:rsidP="00A23F48">
      <w:pPr>
        <w:shd w:val="clear" w:color="auto" w:fill="FFFFFF"/>
        <w:spacing w:after="109" w:line="240" w:lineRule="auto"/>
        <w:ind w:firstLine="567"/>
        <w:jc w:val="both"/>
        <w:rPr>
          <w:rFonts w:ascii="OpenSansRegular" w:eastAsia="Times New Roman" w:hAnsi="OpenSansRegular" w:cs="Times New Roman"/>
          <w:color w:val="333333"/>
          <w:sz w:val="28"/>
          <w:szCs w:val="28"/>
        </w:rPr>
      </w:pPr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- Давлат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рўйхатидан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ўтказилганлиги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тўғрисидаги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гувоҳномасининг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,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аудиторлик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ташкилотлари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учун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берилган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аудиторлик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фаолияти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билан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шуғулланиш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ҳукуки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лицензияси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ва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штатида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тегишли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корпоратив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бошқарувчи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ёки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қимматли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қоғозлар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бозори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мутахассиси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аттестати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бўлган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аудиторлик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ташкилотлари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;</w:t>
      </w:r>
    </w:p>
    <w:p w14:paraId="62293317" w14:textId="77777777" w:rsidR="00092CB6" w:rsidRPr="00092CB6" w:rsidRDefault="00092CB6" w:rsidP="00A23F48">
      <w:pPr>
        <w:shd w:val="clear" w:color="auto" w:fill="FFFFFF"/>
        <w:spacing w:after="109" w:line="240" w:lineRule="auto"/>
        <w:ind w:firstLine="567"/>
        <w:jc w:val="both"/>
        <w:rPr>
          <w:rFonts w:ascii="OpenSansRegular" w:eastAsia="Times New Roman" w:hAnsi="OpenSansRegular" w:cs="Times New Roman"/>
          <w:color w:val="333333"/>
          <w:sz w:val="28"/>
          <w:szCs w:val="28"/>
        </w:rPr>
      </w:pPr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-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Қимматли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коғозлар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бозорининг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профессионал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иштирокчилари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учун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берилган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қимматли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коғозлар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бозорининг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профессионаллик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фаолияти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билан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шуғулланиш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ҳукуки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лицензияларининг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нусхалари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;</w:t>
      </w:r>
    </w:p>
    <w:p w14:paraId="6199EB19" w14:textId="77777777" w:rsidR="00092CB6" w:rsidRPr="00092CB6" w:rsidRDefault="00092CB6" w:rsidP="00A23F48">
      <w:pPr>
        <w:shd w:val="clear" w:color="auto" w:fill="FFFFFF"/>
        <w:spacing w:after="109" w:line="240" w:lineRule="auto"/>
        <w:ind w:firstLine="567"/>
        <w:jc w:val="both"/>
        <w:rPr>
          <w:rFonts w:ascii="OpenSansRegular" w:eastAsia="Times New Roman" w:hAnsi="OpenSansRegular" w:cs="Times New Roman"/>
          <w:color w:val="333333"/>
          <w:sz w:val="28"/>
          <w:szCs w:val="28"/>
        </w:rPr>
      </w:pPr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-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Жамият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корпоратив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бошқарув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тизими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баҳоланишида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иштирок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этувчи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мутахассисларининг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тегишли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хужжатлари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нусхаларини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тақдим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этиш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билан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бирга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улар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тўғрисидаги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маълумотлари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.</w:t>
      </w:r>
    </w:p>
    <w:p w14:paraId="68DD0495" w14:textId="77777777" w:rsidR="00092CB6" w:rsidRPr="000B7705" w:rsidRDefault="00092CB6" w:rsidP="00A23F48">
      <w:pPr>
        <w:shd w:val="clear" w:color="auto" w:fill="FFFFFF"/>
        <w:spacing w:after="109" w:line="240" w:lineRule="auto"/>
        <w:ind w:firstLine="567"/>
        <w:jc w:val="both"/>
        <w:rPr>
          <w:rFonts w:ascii="OpenSansRegular" w:eastAsia="Times New Roman" w:hAnsi="OpenSansRegular" w:cs="Times New Roman"/>
          <w:color w:val="333333"/>
          <w:sz w:val="28"/>
          <w:szCs w:val="28"/>
        </w:rPr>
      </w:pPr>
      <w:proofErr w:type="spellStart"/>
      <w:r w:rsidRPr="000B7705">
        <w:rPr>
          <w:rFonts w:ascii="OpenSansRegular" w:eastAsia="Times New Roman" w:hAnsi="OpenSansRegular" w:cs="Times New Roman"/>
          <w:color w:val="333333"/>
          <w:sz w:val="28"/>
          <w:szCs w:val="28"/>
        </w:rPr>
        <w:t>Жамиятда</w:t>
      </w:r>
      <w:proofErr w:type="spellEnd"/>
      <w:r w:rsidRPr="000B7705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корпоратив </w:t>
      </w:r>
      <w:proofErr w:type="spellStart"/>
      <w:r w:rsidRPr="000B7705">
        <w:rPr>
          <w:rFonts w:ascii="OpenSansRegular" w:eastAsia="Times New Roman" w:hAnsi="OpenSansRegular" w:cs="Times New Roman"/>
          <w:color w:val="333333"/>
          <w:sz w:val="28"/>
          <w:szCs w:val="28"/>
        </w:rPr>
        <w:t>бошқарув</w:t>
      </w:r>
      <w:proofErr w:type="spellEnd"/>
      <w:r w:rsidRPr="000B7705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B7705">
        <w:rPr>
          <w:rFonts w:ascii="OpenSansRegular" w:eastAsia="Times New Roman" w:hAnsi="OpenSansRegular" w:cs="Times New Roman"/>
          <w:color w:val="333333"/>
          <w:sz w:val="28"/>
          <w:szCs w:val="28"/>
        </w:rPr>
        <w:t>тизими</w:t>
      </w:r>
      <w:proofErr w:type="spellEnd"/>
      <w:r w:rsidRPr="000B7705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B7705">
        <w:rPr>
          <w:rFonts w:ascii="OpenSansRegular" w:eastAsia="Times New Roman" w:hAnsi="OpenSansRegular" w:cs="Times New Roman"/>
          <w:color w:val="333333"/>
          <w:sz w:val="28"/>
          <w:szCs w:val="28"/>
        </w:rPr>
        <w:t>баҳоланишининг</w:t>
      </w:r>
      <w:proofErr w:type="spellEnd"/>
      <w:r w:rsidRPr="000B7705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B7705">
        <w:rPr>
          <w:rFonts w:ascii="OpenSansRegular" w:eastAsia="Times New Roman" w:hAnsi="OpenSansRegular" w:cs="Times New Roman"/>
          <w:color w:val="333333"/>
          <w:sz w:val="28"/>
          <w:szCs w:val="28"/>
        </w:rPr>
        <w:t>ўтказилиш</w:t>
      </w:r>
      <w:proofErr w:type="spellEnd"/>
      <w:r w:rsidRPr="000B7705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B7705">
        <w:rPr>
          <w:rFonts w:ascii="OpenSansRegular" w:eastAsia="Times New Roman" w:hAnsi="OpenSansRegular" w:cs="Times New Roman"/>
          <w:color w:val="333333"/>
          <w:sz w:val="28"/>
          <w:szCs w:val="28"/>
        </w:rPr>
        <w:t>даври</w:t>
      </w:r>
      <w:proofErr w:type="spellEnd"/>
      <w:r w:rsidRPr="000B7705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–2017</w:t>
      </w:r>
      <w:r w:rsidRPr="000B7705">
        <w:rPr>
          <w:rFonts w:ascii="OpenSansRegular" w:eastAsia="Times New Roman" w:hAnsi="OpenSansRegular" w:cs="Times New Roman"/>
          <w:color w:val="333333"/>
          <w:sz w:val="28"/>
          <w:szCs w:val="28"/>
          <w:lang w:val="uz-Cyrl-UZ"/>
        </w:rPr>
        <w:t xml:space="preserve">, 2018, 2019 ва </w:t>
      </w:r>
      <w:r w:rsidRPr="000B7705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2020 </w:t>
      </w:r>
      <w:proofErr w:type="spellStart"/>
      <w:r w:rsidRPr="000B7705">
        <w:rPr>
          <w:rFonts w:ascii="OpenSansRegular" w:eastAsia="Times New Roman" w:hAnsi="OpenSansRegular" w:cs="Times New Roman"/>
          <w:color w:val="333333"/>
          <w:sz w:val="28"/>
          <w:szCs w:val="28"/>
        </w:rPr>
        <w:t>йил</w:t>
      </w:r>
      <w:proofErr w:type="spellEnd"/>
      <w:r w:rsidRPr="000B7705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B7705">
        <w:rPr>
          <w:rFonts w:ascii="OpenSansRegular" w:eastAsia="Times New Roman" w:hAnsi="OpenSansRegular" w:cs="Times New Roman"/>
          <w:color w:val="333333"/>
          <w:sz w:val="28"/>
          <w:szCs w:val="28"/>
        </w:rPr>
        <w:t>натижалари</w:t>
      </w:r>
      <w:proofErr w:type="spellEnd"/>
      <w:r w:rsidRPr="000B7705">
        <w:rPr>
          <w:rFonts w:ascii="OpenSansRegular" w:eastAsia="Times New Roman" w:hAnsi="OpenSansRegular" w:cs="Times New Roman"/>
          <w:color w:val="333333"/>
          <w:sz w:val="28"/>
          <w:szCs w:val="28"/>
        </w:rPr>
        <w:t>.</w:t>
      </w:r>
    </w:p>
    <w:p w14:paraId="0205B48E" w14:textId="77777777" w:rsidR="00092CB6" w:rsidRPr="00092CB6" w:rsidRDefault="00092CB6" w:rsidP="00A23F48">
      <w:pPr>
        <w:shd w:val="clear" w:color="auto" w:fill="FFFFFF"/>
        <w:spacing w:after="0" w:line="240" w:lineRule="auto"/>
        <w:ind w:firstLine="567"/>
        <w:jc w:val="both"/>
        <w:rPr>
          <w:rFonts w:ascii="OpenSansRegular" w:eastAsia="Times New Roman" w:hAnsi="OpenSansRegular" w:cs="Times New Roman"/>
          <w:color w:val="333333"/>
          <w:sz w:val="28"/>
          <w:szCs w:val="28"/>
        </w:rPr>
      </w:pPr>
      <w:proofErr w:type="spellStart"/>
      <w:r w:rsidRPr="00617AD4">
        <w:rPr>
          <w:rFonts w:ascii="OpenSansRegular" w:eastAsia="Times New Roman" w:hAnsi="OpenSansRegular" w:cs="Times New Roman"/>
          <w:color w:val="333333"/>
          <w:sz w:val="28"/>
          <w:szCs w:val="28"/>
        </w:rPr>
        <w:t>Танловда</w:t>
      </w:r>
      <w:proofErr w:type="spellEnd"/>
      <w:r w:rsidRPr="00617AD4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617AD4">
        <w:rPr>
          <w:rFonts w:ascii="OpenSansRegular" w:eastAsia="Times New Roman" w:hAnsi="OpenSansRegular" w:cs="Times New Roman"/>
          <w:color w:val="333333"/>
          <w:sz w:val="28"/>
          <w:szCs w:val="28"/>
        </w:rPr>
        <w:t>иштирок</w:t>
      </w:r>
      <w:proofErr w:type="spellEnd"/>
      <w:r w:rsidRPr="00617AD4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617AD4">
        <w:rPr>
          <w:rFonts w:ascii="OpenSansRegular" w:eastAsia="Times New Roman" w:hAnsi="OpenSansRegular" w:cs="Times New Roman"/>
          <w:color w:val="333333"/>
          <w:sz w:val="28"/>
          <w:szCs w:val="28"/>
        </w:rPr>
        <w:t>этиш</w:t>
      </w:r>
      <w:proofErr w:type="spellEnd"/>
      <w:r w:rsidRPr="00617AD4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617AD4">
        <w:rPr>
          <w:rFonts w:ascii="OpenSansRegular" w:eastAsia="Times New Roman" w:hAnsi="OpenSansRegular" w:cs="Times New Roman"/>
          <w:color w:val="333333"/>
          <w:sz w:val="28"/>
          <w:szCs w:val="28"/>
        </w:rPr>
        <w:t>учун</w:t>
      </w:r>
      <w:proofErr w:type="spellEnd"/>
      <w:r w:rsidRPr="00617AD4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617AD4">
        <w:rPr>
          <w:rFonts w:ascii="OpenSansRegular" w:eastAsia="Times New Roman" w:hAnsi="OpenSansRegular" w:cs="Times New Roman"/>
          <w:color w:val="333333"/>
          <w:sz w:val="28"/>
          <w:szCs w:val="28"/>
        </w:rPr>
        <w:t>таклифлар</w:t>
      </w:r>
      <w:proofErr w:type="spellEnd"/>
      <w:r w:rsidRPr="00617AD4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617AD4">
        <w:rPr>
          <w:rFonts w:ascii="OpenSansRegular" w:eastAsia="Times New Roman" w:hAnsi="OpenSansRegular" w:cs="Times New Roman"/>
          <w:color w:val="333333"/>
          <w:sz w:val="28"/>
          <w:szCs w:val="28"/>
        </w:rPr>
        <w:t>бериш</w:t>
      </w:r>
      <w:proofErr w:type="spellEnd"/>
      <w:r w:rsidRPr="00617AD4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617AD4">
        <w:rPr>
          <w:rFonts w:ascii="OpenSansRegular" w:eastAsia="Times New Roman" w:hAnsi="OpenSansRegular" w:cs="Times New Roman"/>
          <w:color w:val="333333"/>
          <w:sz w:val="28"/>
          <w:szCs w:val="28"/>
        </w:rPr>
        <w:t>муддати</w:t>
      </w:r>
      <w:proofErr w:type="spellEnd"/>
      <w:r w:rsidRPr="00617AD4">
        <w:rPr>
          <w:rFonts w:ascii="OpenSansRegular" w:eastAsia="Times New Roman" w:hAnsi="OpenSansRegular" w:cs="Times New Roman"/>
          <w:color w:val="333333"/>
          <w:sz w:val="28"/>
          <w:szCs w:val="28"/>
        </w:rPr>
        <w:t>: </w:t>
      </w:r>
      <w:r w:rsidRPr="00617AD4">
        <w:rPr>
          <w:rFonts w:ascii="OpenSansRegular" w:eastAsia="Times New Roman" w:hAnsi="OpenSansRegular" w:cs="Times New Roman"/>
          <w:b/>
          <w:bCs/>
          <w:color w:val="333333"/>
          <w:sz w:val="28"/>
          <w:szCs w:val="28"/>
        </w:rPr>
        <w:t>202</w:t>
      </w:r>
      <w:r w:rsidRPr="00617AD4">
        <w:rPr>
          <w:rFonts w:ascii="OpenSansRegular" w:eastAsia="Times New Roman" w:hAnsi="OpenSansRegular" w:cs="Times New Roman"/>
          <w:b/>
          <w:bCs/>
          <w:color w:val="333333"/>
          <w:sz w:val="28"/>
          <w:szCs w:val="28"/>
          <w:lang w:val="uz-Cyrl-UZ"/>
        </w:rPr>
        <w:t>1</w:t>
      </w:r>
      <w:r w:rsidRPr="00617AD4">
        <w:rPr>
          <w:rFonts w:ascii="OpenSansRegular" w:eastAsia="Times New Roman" w:hAnsi="OpenSansRegular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617AD4">
        <w:rPr>
          <w:rFonts w:ascii="OpenSansRegular" w:eastAsia="Times New Roman" w:hAnsi="OpenSansRegular" w:cs="Times New Roman"/>
          <w:b/>
          <w:bCs/>
          <w:color w:val="333333"/>
          <w:sz w:val="28"/>
          <w:szCs w:val="28"/>
        </w:rPr>
        <w:t>йил</w:t>
      </w:r>
      <w:proofErr w:type="spellEnd"/>
      <w:r w:rsidRPr="00617AD4">
        <w:rPr>
          <w:rFonts w:ascii="OpenSansRegular" w:eastAsia="Times New Roman" w:hAnsi="OpenSansRegular" w:cs="Times New Roman"/>
          <w:b/>
          <w:bCs/>
          <w:color w:val="333333"/>
          <w:sz w:val="28"/>
          <w:szCs w:val="28"/>
        </w:rPr>
        <w:t xml:space="preserve"> </w:t>
      </w:r>
      <w:r w:rsidR="002454DE" w:rsidRPr="00617AD4">
        <w:rPr>
          <w:rFonts w:ascii="OpenSansRegular" w:eastAsia="Times New Roman" w:hAnsi="OpenSansRegular" w:cs="Times New Roman"/>
          <w:b/>
          <w:bCs/>
          <w:color w:val="333333"/>
          <w:sz w:val="28"/>
          <w:szCs w:val="28"/>
          <w:lang w:val="uz-Cyrl-UZ"/>
        </w:rPr>
        <w:t>16</w:t>
      </w:r>
      <w:r w:rsidRPr="00617AD4">
        <w:rPr>
          <w:rFonts w:ascii="OpenSansRegular" w:eastAsia="Times New Roman" w:hAnsi="OpenSansRegular" w:cs="Times New Roman"/>
          <w:b/>
          <w:bCs/>
          <w:color w:val="333333"/>
          <w:sz w:val="28"/>
          <w:szCs w:val="28"/>
        </w:rPr>
        <w:t xml:space="preserve"> июль </w:t>
      </w:r>
      <w:proofErr w:type="spellStart"/>
      <w:r w:rsidRPr="00617AD4">
        <w:rPr>
          <w:rFonts w:ascii="OpenSansRegular" w:eastAsia="Times New Roman" w:hAnsi="OpenSansRegular" w:cs="Times New Roman"/>
          <w:b/>
          <w:bCs/>
          <w:color w:val="333333"/>
          <w:sz w:val="28"/>
          <w:szCs w:val="28"/>
        </w:rPr>
        <w:t>соат</w:t>
      </w:r>
      <w:proofErr w:type="spellEnd"/>
      <w:r w:rsidRPr="00617AD4">
        <w:rPr>
          <w:rFonts w:ascii="OpenSansRegular" w:eastAsia="Times New Roman" w:hAnsi="OpenSansRegular" w:cs="Times New Roman"/>
          <w:b/>
          <w:bCs/>
          <w:color w:val="333333"/>
          <w:sz w:val="28"/>
          <w:szCs w:val="28"/>
        </w:rPr>
        <w:t xml:space="preserve"> 12.00 гача.</w:t>
      </w:r>
    </w:p>
    <w:p w14:paraId="2FEC58B2" w14:textId="77777777" w:rsidR="00092CB6" w:rsidRPr="00092CB6" w:rsidRDefault="00092CB6" w:rsidP="00A23F48">
      <w:pPr>
        <w:shd w:val="clear" w:color="auto" w:fill="FFFFFF"/>
        <w:spacing w:after="109" w:line="240" w:lineRule="auto"/>
        <w:ind w:firstLine="567"/>
        <w:jc w:val="both"/>
        <w:rPr>
          <w:rFonts w:ascii="OpenSansRegular" w:eastAsia="Times New Roman" w:hAnsi="OpenSansRegular" w:cs="Times New Roman"/>
          <w:color w:val="333333"/>
          <w:sz w:val="28"/>
          <w:szCs w:val="28"/>
        </w:rPr>
      </w:pP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Танлов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ўтказилиши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бўйича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тушунтиришлар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ва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рўйхатга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олиш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билан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боғлиқ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хужжатлар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тўғрисидаги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маълумотларни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қуйидаги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телефон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рақамлари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орқали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олишингиз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мумкин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:</w:t>
      </w:r>
    </w:p>
    <w:p w14:paraId="1913657B" w14:textId="77777777" w:rsidR="00092CB6" w:rsidRPr="00092CB6" w:rsidRDefault="00092CB6" w:rsidP="00A23F48">
      <w:pPr>
        <w:shd w:val="clear" w:color="auto" w:fill="FFFFFF"/>
        <w:spacing w:after="109" w:line="240" w:lineRule="auto"/>
        <w:ind w:firstLine="567"/>
        <w:jc w:val="both"/>
        <w:rPr>
          <w:rFonts w:ascii="OpenSansRegular" w:eastAsia="Times New Roman" w:hAnsi="OpenSansRegular" w:cs="Times New Roman"/>
          <w:color w:val="333333"/>
          <w:sz w:val="28"/>
          <w:szCs w:val="28"/>
        </w:rPr>
      </w:pPr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Тел+998 97 4448018</w:t>
      </w:r>
    </w:p>
    <w:p w14:paraId="1828EEBC" w14:textId="77777777" w:rsidR="00092CB6" w:rsidRPr="00092CB6" w:rsidRDefault="00092CB6" w:rsidP="00A23F48">
      <w:pPr>
        <w:shd w:val="clear" w:color="auto" w:fill="FFFFFF"/>
        <w:spacing w:after="0" w:line="240" w:lineRule="auto"/>
        <w:ind w:firstLine="567"/>
        <w:jc w:val="both"/>
        <w:rPr>
          <w:rFonts w:ascii="OpenSansRegular" w:eastAsia="Times New Roman" w:hAnsi="OpenSansRegular" w:cs="Times New Roman"/>
          <w:color w:val="333333"/>
          <w:sz w:val="28"/>
          <w:szCs w:val="28"/>
          <w:lang w:val="uz-Cyrl-UZ"/>
        </w:rPr>
      </w:pP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Танловда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иштирок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этиш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учун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r w:rsidRPr="00343487">
        <w:rPr>
          <w:rFonts w:ascii="OpenSansRegular" w:eastAsia="Times New Roman" w:hAnsi="OpenSansRegular" w:cs="Times New Roman"/>
          <w:color w:val="333333"/>
          <w:sz w:val="28"/>
          <w:szCs w:val="28"/>
        </w:rPr>
        <w:t>100016,</w:t>
      </w:r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То</w:t>
      </w:r>
      <w:r w:rsidRPr="00343487">
        <w:rPr>
          <w:rFonts w:ascii="OpenSansRegular" w:eastAsia="Times New Roman" w:hAnsi="OpenSansRegular" w:cs="Times New Roman"/>
          <w:color w:val="333333"/>
          <w:sz w:val="28"/>
          <w:szCs w:val="28"/>
        </w:rPr>
        <w:t>шкент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ш</w:t>
      </w:r>
      <w:r w:rsidRPr="00343487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,  </w:t>
      </w:r>
      <w:proofErr w:type="spellStart"/>
      <w:r w:rsidRPr="00343487">
        <w:rPr>
          <w:rFonts w:ascii="OpenSansRegular" w:eastAsia="Times New Roman" w:hAnsi="OpenSansRegular" w:cs="Times New Roman"/>
          <w:color w:val="333333"/>
          <w:sz w:val="28"/>
          <w:szCs w:val="28"/>
        </w:rPr>
        <w:t>Элбек</w:t>
      </w:r>
      <w:proofErr w:type="spellEnd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</w:t>
      </w:r>
      <w:proofErr w:type="spellStart"/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>кўчаси</w:t>
      </w:r>
      <w:proofErr w:type="spellEnd"/>
      <w:r w:rsidRPr="00343487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61</w:t>
      </w:r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 уй </w:t>
      </w:r>
      <w:r w:rsidRPr="00343487">
        <w:rPr>
          <w:rFonts w:ascii="OpenSansRegular" w:eastAsia="Times New Roman" w:hAnsi="OpenSansRegular" w:cs="Times New Roman"/>
          <w:color w:val="333333"/>
          <w:sz w:val="28"/>
          <w:szCs w:val="28"/>
        </w:rPr>
        <w:t>,</w:t>
      </w:r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</w:rPr>
        <w:t xml:space="preserve">. </w:t>
      </w:r>
      <w:r>
        <w:rPr>
          <w:rFonts w:ascii="OpenSansRegular" w:eastAsia="Times New Roman" w:hAnsi="OpenSansRegular" w:cs="Times New Roman"/>
          <w:color w:val="333333"/>
          <w:sz w:val="28"/>
          <w:szCs w:val="28"/>
          <w:lang w:val="uz-Cyrl-UZ"/>
        </w:rPr>
        <w:t xml:space="preserve">                 </w:t>
      </w:r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  <w:lang w:val="uz-Cyrl-UZ"/>
        </w:rPr>
        <w:t xml:space="preserve">“Toshkent mexanika zavodi ” АЖнинг маъмурий биносида жойлашган жамиятнинг </w:t>
      </w:r>
      <w:r w:rsidR="002454DE">
        <w:rPr>
          <w:rFonts w:ascii="OpenSansRegular" w:eastAsia="Times New Roman" w:hAnsi="OpenSansRegular" w:cs="Times New Roman"/>
          <w:color w:val="333333"/>
          <w:sz w:val="28"/>
          <w:szCs w:val="28"/>
          <w:lang w:val="uz-Cyrl-UZ"/>
        </w:rPr>
        <w:t>акциядорлар билан корпоратив муносабатлар бўлимига</w:t>
      </w:r>
      <w:r w:rsidRPr="00092CB6">
        <w:rPr>
          <w:rFonts w:ascii="OpenSansRegular" w:eastAsia="Times New Roman" w:hAnsi="OpenSansRegular" w:cs="Times New Roman"/>
          <w:color w:val="333333"/>
          <w:sz w:val="28"/>
          <w:szCs w:val="28"/>
          <w:lang w:val="uz-Cyrl-UZ"/>
        </w:rPr>
        <w:t xml:space="preserve"> тақдим этишлари мумкин.</w:t>
      </w:r>
    </w:p>
    <w:p w14:paraId="755B6DF9" w14:textId="77777777" w:rsidR="00092CB6" w:rsidRPr="000B7705" w:rsidRDefault="00092CB6" w:rsidP="00A23F48">
      <w:pPr>
        <w:shd w:val="clear" w:color="auto" w:fill="FFFFFF"/>
        <w:spacing w:after="109" w:line="240" w:lineRule="auto"/>
        <w:ind w:firstLine="567"/>
        <w:jc w:val="both"/>
        <w:rPr>
          <w:rFonts w:ascii="OpenSansRegular" w:eastAsia="Times New Roman" w:hAnsi="OpenSansRegular" w:cs="Times New Roman"/>
          <w:color w:val="333333"/>
          <w:sz w:val="28"/>
          <w:szCs w:val="28"/>
          <w:lang w:val="uz-Cyrl-UZ"/>
        </w:rPr>
      </w:pPr>
      <w:r w:rsidRPr="000B7705">
        <w:rPr>
          <w:rFonts w:ascii="OpenSansRegular" w:eastAsia="Times New Roman" w:hAnsi="OpenSansRegular" w:cs="Times New Roman"/>
          <w:color w:val="333333"/>
          <w:sz w:val="28"/>
          <w:szCs w:val="28"/>
          <w:lang w:val="uz-Cyrl-UZ"/>
        </w:rPr>
        <w:t>Муддатидан кейин тақдим этилган таклифлар ҳақиқий деб ҳисобланмайди ва кўриб чиқилмайди.</w:t>
      </w:r>
    </w:p>
    <w:sectPr w:rsidR="00092CB6" w:rsidRPr="000B7705" w:rsidSect="009A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CB6"/>
    <w:rsid w:val="00092CB6"/>
    <w:rsid w:val="000B7705"/>
    <w:rsid w:val="002454DE"/>
    <w:rsid w:val="00617AD4"/>
    <w:rsid w:val="009A4ED1"/>
    <w:rsid w:val="00A23F48"/>
    <w:rsid w:val="00BD5CC8"/>
    <w:rsid w:val="00CC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AE17"/>
  <w15:docId w15:val="{D65A3204-2F19-4B35-967C-E54D8CFB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2CB6"/>
    <w:rPr>
      <w:b/>
      <w:bCs/>
    </w:rPr>
  </w:style>
  <w:style w:type="character" w:customStyle="1" w:styleId="data">
    <w:name w:val="data"/>
    <w:basedOn w:val="a0"/>
    <w:rsid w:val="00092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C8335-9C0C-4992-9AC8-A3EC564D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2021-08-02T10:04:00Z</cp:lastPrinted>
  <dcterms:created xsi:type="dcterms:W3CDTF">2021-08-03T06:41:00Z</dcterms:created>
  <dcterms:modified xsi:type="dcterms:W3CDTF">2021-08-04T11:55:00Z</dcterms:modified>
</cp:coreProperties>
</file>