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28329" w14:textId="77777777" w:rsidR="00971F28" w:rsidRDefault="00BF5FF1" w:rsidP="00BF5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FF1">
        <w:rPr>
          <w:rFonts w:ascii="Times New Roman" w:hAnsi="Times New Roman" w:cs="Times New Roman"/>
          <w:b/>
          <w:sz w:val="24"/>
          <w:szCs w:val="24"/>
        </w:rPr>
        <w:t xml:space="preserve">АО «Ташкентский механический завод» (быв. ГАО «ТАПОиЧ») </w:t>
      </w:r>
    </w:p>
    <w:p w14:paraId="634E8A7E" w14:textId="77777777" w:rsidR="00BF5FF1" w:rsidRPr="00BF5FF1" w:rsidRDefault="00BF5FF1" w:rsidP="00BF5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FF1">
        <w:rPr>
          <w:rFonts w:ascii="Times New Roman" w:hAnsi="Times New Roman" w:cs="Times New Roman"/>
          <w:b/>
          <w:sz w:val="24"/>
          <w:szCs w:val="24"/>
        </w:rPr>
        <w:t xml:space="preserve">в соответствии с решением годового общего собрания акционеров от 30.06.2021 года (протокол №2) </w:t>
      </w:r>
      <w:r w:rsidR="00971F28" w:rsidRPr="00BF5FF1">
        <w:rPr>
          <w:rFonts w:ascii="Times New Roman" w:hAnsi="Times New Roman" w:cs="Times New Roman"/>
          <w:b/>
          <w:sz w:val="24"/>
          <w:szCs w:val="24"/>
        </w:rPr>
        <w:t xml:space="preserve">оповещает всех акционеров </w:t>
      </w:r>
      <w:r w:rsidRPr="00BF5FF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71F28">
        <w:rPr>
          <w:rFonts w:ascii="Times New Roman" w:hAnsi="Times New Roman" w:cs="Times New Roman"/>
          <w:b/>
          <w:sz w:val="24"/>
          <w:szCs w:val="24"/>
        </w:rPr>
        <w:t xml:space="preserve">начислении и начале </w:t>
      </w:r>
      <w:r w:rsidRPr="00BF5FF1">
        <w:rPr>
          <w:rFonts w:ascii="Times New Roman" w:hAnsi="Times New Roman" w:cs="Times New Roman"/>
          <w:b/>
          <w:sz w:val="24"/>
          <w:szCs w:val="24"/>
        </w:rPr>
        <w:t>выплат</w:t>
      </w:r>
      <w:r w:rsidR="002B0EE5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BF5FF1">
        <w:rPr>
          <w:rFonts w:ascii="Times New Roman" w:hAnsi="Times New Roman" w:cs="Times New Roman"/>
          <w:b/>
          <w:sz w:val="24"/>
          <w:szCs w:val="24"/>
        </w:rPr>
        <w:t>дивидендов</w:t>
      </w:r>
      <w:r w:rsidR="00971F28">
        <w:rPr>
          <w:rFonts w:ascii="Times New Roman" w:hAnsi="Times New Roman" w:cs="Times New Roman"/>
          <w:b/>
          <w:sz w:val="24"/>
          <w:szCs w:val="24"/>
        </w:rPr>
        <w:t xml:space="preserve"> на простые </w:t>
      </w:r>
      <w:r w:rsidR="002B0EE5">
        <w:rPr>
          <w:rFonts w:ascii="Times New Roman" w:hAnsi="Times New Roman" w:cs="Times New Roman"/>
          <w:b/>
          <w:sz w:val="24"/>
          <w:szCs w:val="24"/>
        </w:rPr>
        <w:t xml:space="preserve">именные бездокументарные </w:t>
      </w:r>
      <w:r w:rsidR="00971F28">
        <w:rPr>
          <w:rFonts w:ascii="Times New Roman" w:hAnsi="Times New Roman" w:cs="Times New Roman"/>
          <w:b/>
          <w:sz w:val="24"/>
          <w:szCs w:val="24"/>
        </w:rPr>
        <w:t>акции Общества</w:t>
      </w:r>
    </w:p>
    <w:p w14:paraId="5723F25E" w14:textId="77777777" w:rsidR="00BF5FF1" w:rsidRDefault="00BF5FF1" w:rsidP="00BF5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15DDE3" w14:textId="77777777" w:rsidR="00365E53" w:rsidRPr="002B0EE5" w:rsidRDefault="00365E53" w:rsidP="00365E5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Реестродержателем </w:t>
      </w:r>
      <w:r w:rsidR="002B0EE5">
        <w:rPr>
          <w:rFonts w:ascii="Times New Roman" w:hAnsi="Times New Roman" w:cs="Times New Roman"/>
          <w:sz w:val="24"/>
          <w:szCs w:val="24"/>
        </w:rPr>
        <w:t xml:space="preserve">простых именных </w:t>
      </w:r>
      <w:r>
        <w:rPr>
          <w:rFonts w:ascii="Times New Roman" w:hAnsi="Times New Roman" w:cs="Times New Roman"/>
          <w:sz w:val="24"/>
          <w:szCs w:val="24"/>
        </w:rPr>
        <w:t>бездокументарных акций АО «Ташкентский механический завод» (</w:t>
      </w:r>
      <w:r w:rsidRPr="00365E53">
        <w:rPr>
          <w:rFonts w:ascii="Times New Roman" w:hAnsi="Times New Roman" w:cs="Times New Roman"/>
          <w:sz w:val="24"/>
          <w:szCs w:val="24"/>
        </w:rPr>
        <w:t>привилегированны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65E53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 xml:space="preserve">й нет) </w:t>
      </w:r>
      <w:r w:rsidR="002B0EE5">
        <w:rPr>
          <w:rFonts w:ascii="Times New Roman" w:hAnsi="Times New Roman" w:cs="Times New Roman"/>
          <w:sz w:val="24"/>
          <w:szCs w:val="24"/>
        </w:rPr>
        <w:t>является АО «</w:t>
      </w:r>
      <w:r w:rsidR="002B0EE5">
        <w:rPr>
          <w:rFonts w:ascii="Times New Roman" w:hAnsi="Times New Roman" w:cs="Times New Roman"/>
          <w:sz w:val="24"/>
          <w:szCs w:val="24"/>
          <w:lang w:val="en-US"/>
        </w:rPr>
        <w:t>Mulk</w:t>
      </w:r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>
        <w:rPr>
          <w:rFonts w:ascii="Times New Roman" w:hAnsi="Times New Roman" w:cs="Times New Roman"/>
          <w:sz w:val="24"/>
          <w:szCs w:val="24"/>
          <w:lang w:val="en-US"/>
        </w:rPr>
        <w:t>Sarmoya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>
        <w:rPr>
          <w:rFonts w:ascii="Times New Roman" w:hAnsi="Times New Roman" w:cs="Times New Roman"/>
          <w:sz w:val="24"/>
          <w:szCs w:val="24"/>
          <w:lang w:val="en-US"/>
        </w:rPr>
        <w:t>Brokerlik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>
        <w:rPr>
          <w:rFonts w:ascii="Times New Roman" w:hAnsi="Times New Roman" w:cs="Times New Roman"/>
          <w:sz w:val="24"/>
          <w:szCs w:val="24"/>
          <w:lang w:val="en-US"/>
        </w:rPr>
        <w:t>Uyi</w:t>
      </w:r>
      <w:proofErr w:type="spellEnd"/>
      <w:r w:rsidR="002B0E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расположен по адресу: </w:t>
      </w:r>
      <w:r w:rsidR="002B0EE5">
        <w:rPr>
          <w:rFonts w:ascii="Times New Roman" w:hAnsi="Times New Roman" w:cs="Times New Roman"/>
          <w:sz w:val="24"/>
          <w:szCs w:val="24"/>
          <w:lang w:val="uz-Cyrl-UZ"/>
        </w:rPr>
        <w:t>г.Ташкент ул. Мустакиллик</w:t>
      </w:r>
      <w:r w:rsidR="002B0EE5">
        <w:rPr>
          <w:rFonts w:ascii="Times New Roman" w:hAnsi="Times New Roman" w:cs="Times New Roman"/>
          <w:sz w:val="24"/>
          <w:szCs w:val="24"/>
        </w:rPr>
        <w:t xml:space="preserve"> д.107.</w:t>
      </w:r>
    </w:p>
    <w:p w14:paraId="76EE09DB" w14:textId="77777777" w:rsidR="00BF5FF1" w:rsidRDefault="00BF5FF1" w:rsidP="00BF5FF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FF1">
        <w:rPr>
          <w:rFonts w:ascii="Times New Roman" w:hAnsi="Times New Roman" w:cs="Times New Roman"/>
          <w:sz w:val="24"/>
          <w:szCs w:val="24"/>
        </w:rPr>
        <w:t>Размер дивиденда на одну акцию, за вычетом налогов у источника выплаты,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BF5FF1">
        <w:rPr>
          <w:rFonts w:ascii="Times New Roman" w:hAnsi="Times New Roman" w:cs="Times New Roman"/>
          <w:sz w:val="24"/>
          <w:szCs w:val="24"/>
        </w:rPr>
        <w:t xml:space="preserve"> 34,04 сум</w:t>
      </w:r>
      <w:r>
        <w:rPr>
          <w:rFonts w:ascii="Times New Roman" w:hAnsi="Times New Roman" w:cs="Times New Roman"/>
          <w:sz w:val="24"/>
          <w:szCs w:val="24"/>
        </w:rPr>
        <w:t xml:space="preserve"> или 0,85 </w:t>
      </w:r>
      <w:r w:rsidRPr="00BF5FF1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F5FF1">
        <w:rPr>
          <w:rFonts w:ascii="Times New Roman" w:hAnsi="Times New Roman" w:cs="Times New Roman"/>
          <w:sz w:val="24"/>
          <w:szCs w:val="24"/>
        </w:rPr>
        <w:t xml:space="preserve"> к номинальной стоимости одной 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FCFFD6" w14:textId="77777777" w:rsidR="00BF5FF1" w:rsidRDefault="00BF5FF1" w:rsidP="00BF5FF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FF1">
        <w:rPr>
          <w:rFonts w:ascii="Times New Roman" w:hAnsi="Times New Roman" w:cs="Times New Roman"/>
          <w:sz w:val="24"/>
          <w:szCs w:val="24"/>
        </w:rPr>
        <w:t>Выплат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FF1">
        <w:rPr>
          <w:rFonts w:ascii="Times New Roman" w:hAnsi="Times New Roman" w:cs="Times New Roman"/>
          <w:sz w:val="24"/>
          <w:szCs w:val="24"/>
        </w:rPr>
        <w:t xml:space="preserve"> дивидендов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FF1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>ляется до 30.08.2021 года</w:t>
      </w:r>
      <w:r w:rsidRPr="00BF5FF1">
        <w:rPr>
          <w:rFonts w:ascii="Times New Roman" w:hAnsi="Times New Roman" w:cs="Times New Roman"/>
          <w:sz w:val="24"/>
          <w:szCs w:val="24"/>
        </w:rPr>
        <w:t xml:space="preserve"> денежными средствами, для акционеров – юридических лиц в безналичной форме путем перечисления денежных средств на расчетный счет, для акционеров – физических лиц в безналичной форме (пластиковые карты).</w:t>
      </w:r>
    </w:p>
    <w:p w14:paraId="18EF702A" w14:textId="77777777" w:rsidR="00971F28" w:rsidRDefault="00971F28" w:rsidP="00BF5FF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лицам-акционерам, владельцам простых акций, выплата дивидендов будет произведена в безналичной форме по реквизитам, указанн</w:t>
      </w:r>
      <w:r w:rsidR="00365E5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в Реестре акционеров на «</w:t>
      </w:r>
      <w:r w:rsidR="002B0EE5">
        <w:rPr>
          <w:rFonts w:ascii="Times New Roman" w:hAnsi="Times New Roman" w:cs="Times New Roman"/>
          <w:sz w:val="24"/>
          <w:szCs w:val="24"/>
          <w:lang w:val="uz-Cyrl-UZ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июня 2021 года. </w:t>
      </w:r>
    </w:p>
    <w:p w14:paraId="34AEB04F" w14:textId="77777777" w:rsidR="00BF5FF1" w:rsidRDefault="00BF5FF1" w:rsidP="00BF5FF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Физическим лицам-акционерам</w:t>
      </w:r>
      <w:r w:rsidR="00A722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 АО «ТМЗ»</w:t>
      </w:r>
      <w:r w:rsidR="00971F28">
        <w:rPr>
          <w:rFonts w:ascii="Times New Roman" w:hAnsi="Times New Roman" w:cs="Times New Roman"/>
          <w:sz w:val="24"/>
          <w:szCs w:val="24"/>
        </w:rPr>
        <w:t>, владельцам простых акций,</w:t>
      </w:r>
      <w:r>
        <w:rPr>
          <w:rFonts w:ascii="Times New Roman" w:hAnsi="Times New Roman" w:cs="Times New Roman"/>
          <w:sz w:val="24"/>
          <w:szCs w:val="24"/>
        </w:rPr>
        <w:t xml:space="preserve"> выплата дивидендов будет проведена в безналичной форме – на пластиковые карточки.</w:t>
      </w:r>
    </w:p>
    <w:p w14:paraId="2CAE9141" w14:textId="77777777" w:rsidR="00BF5FF1" w:rsidRDefault="00BF5FF1" w:rsidP="00BF5FF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Физическим лицам-акционерам, </w:t>
      </w:r>
      <w:r w:rsidR="00971F28">
        <w:rPr>
          <w:rFonts w:ascii="Times New Roman" w:hAnsi="Times New Roman" w:cs="Times New Roman"/>
          <w:sz w:val="24"/>
          <w:szCs w:val="24"/>
        </w:rPr>
        <w:t xml:space="preserve">владельцам простых акций, </w:t>
      </w:r>
      <w:r>
        <w:rPr>
          <w:rFonts w:ascii="Times New Roman" w:hAnsi="Times New Roman" w:cs="Times New Roman"/>
          <w:sz w:val="24"/>
          <w:szCs w:val="24"/>
        </w:rPr>
        <w:t>не являющихся работниками АО «ТМЗ», п</w:t>
      </w:r>
      <w:r w:rsidR="00971F28">
        <w:rPr>
          <w:rFonts w:ascii="Times New Roman" w:hAnsi="Times New Roman" w:cs="Times New Roman"/>
          <w:sz w:val="24"/>
          <w:szCs w:val="24"/>
        </w:rPr>
        <w:t>одать</w:t>
      </w:r>
      <w:r>
        <w:rPr>
          <w:rFonts w:ascii="Times New Roman" w:hAnsi="Times New Roman" w:cs="Times New Roman"/>
          <w:sz w:val="24"/>
          <w:szCs w:val="24"/>
        </w:rPr>
        <w:t xml:space="preserve"> заявку с </w:t>
      </w:r>
      <w:r w:rsidR="004B6830">
        <w:rPr>
          <w:rFonts w:ascii="Times New Roman" w:hAnsi="Times New Roman" w:cs="Times New Roman"/>
          <w:sz w:val="24"/>
          <w:szCs w:val="24"/>
        </w:rPr>
        <w:t xml:space="preserve">копией </w:t>
      </w:r>
      <w:r>
        <w:rPr>
          <w:rFonts w:ascii="Times New Roman" w:hAnsi="Times New Roman" w:cs="Times New Roman"/>
          <w:sz w:val="24"/>
          <w:szCs w:val="24"/>
        </w:rPr>
        <w:t>паспортных данных акционера (паспорт серий, номер</w:t>
      </w:r>
      <w:r w:rsidR="00971F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домашн</w:t>
      </w:r>
      <w:r w:rsidR="00971F28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адрес)</w:t>
      </w:r>
      <w:r w:rsidR="004B6830">
        <w:rPr>
          <w:rFonts w:ascii="Times New Roman" w:hAnsi="Times New Roman" w:cs="Times New Roman"/>
          <w:sz w:val="24"/>
          <w:szCs w:val="24"/>
        </w:rPr>
        <w:t>, контактный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4B6830">
        <w:rPr>
          <w:rFonts w:ascii="Times New Roman" w:hAnsi="Times New Roman" w:cs="Times New Roman"/>
          <w:sz w:val="24"/>
          <w:szCs w:val="24"/>
        </w:rPr>
        <w:t xml:space="preserve">телефона </w:t>
      </w:r>
      <w:r w:rsidR="00971F28">
        <w:rPr>
          <w:rFonts w:ascii="Times New Roman" w:hAnsi="Times New Roman" w:cs="Times New Roman"/>
          <w:sz w:val="24"/>
          <w:szCs w:val="24"/>
        </w:rPr>
        <w:t xml:space="preserve">(или </w:t>
      </w:r>
      <w:r w:rsidR="00971F28" w:rsidRPr="00971F28">
        <w:rPr>
          <w:rFonts w:ascii="Times New Roman" w:hAnsi="Times New Roman" w:cs="Times New Roman"/>
          <w:sz w:val="24"/>
          <w:szCs w:val="24"/>
        </w:rPr>
        <w:t>E-mail</w:t>
      </w:r>
      <w:r w:rsidR="00971F28">
        <w:rPr>
          <w:rFonts w:ascii="Times New Roman" w:hAnsi="Times New Roman" w:cs="Times New Roman"/>
          <w:sz w:val="24"/>
          <w:szCs w:val="24"/>
        </w:rPr>
        <w:t>)</w:t>
      </w:r>
      <w:r w:rsidR="00971F28" w:rsidRPr="00971F28">
        <w:rPr>
          <w:rFonts w:ascii="Times New Roman" w:hAnsi="Times New Roman" w:cs="Times New Roman"/>
          <w:sz w:val="24"/>
          <w:szCs w:val="24"/>
        </w:rPr>
        <w:t xml:space="preserve"> </w:t>
      </w:r>
      <w:r w:rsidR="004B6830">
        <w:rPr>
          <w:rFonts w:ascii="Times New Roman" w:hAnsi="Times New Roman" w:cs="Times New Roman"/>
          <w:sz w:val="24"/>
          <w:szCs w:val="24"/>
        </w:rPr>
        <w:t xml:space="preserve">и номер </w:t>
      </w:r>
      <w:r>
        <w:rPr>
          <w:rFonts w:ascii="Times New Roman" w:hAnsi="Times New Roman" w:cs="Times New Roman"/>
          <w:sz w:val="24"/>
          <w:szCs w:val="24"/>
        </w:rPr>
        <w:t>пластиковой карточки для выплаты дивидендов.</w:t>
      </w:r>
    </w:p>
    <w:p w14:paraId="40073A30" w14:textId="77777777" w:rsidR="004B6830" w:rsidRDefault="00BF5FF1" w:rsidP="00BF5FF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F5FF1">
        <w:rPr>
          <w:rFonts w:ascii="Times New Roman" w:hAnsi="Times New Roman" w:cs="Times New Roman"/>
          <w:sz w:val="24"/>
          <w:szCs w:val="24"/>
        </w:rPr>
        <w:t>аконным правопреемник</w:t>
      </w:r>
      <w:r w:rsidR="004B6830">
        <w:rPr>
          <w:rFonts w:ascii="Times New Roman" w:hAnsi="Times New Roman" w:cs="Times New Roman"/>
          <w:sz w:val="24"/>
          <w:szCs w:val="24"/>
        </w:rPr>
        <w:t>ам</w:t>
      </w:r>
      <w:r w:rsidRPr="00BF5FF1">
        <w:rPr>
          <w:rFonts w:ascii="Times New Roman" w:hAnsi="Times New Roman" w:cs="Times New Roman"/>
          <w:sz w:val="24"/>
          <w:szCs w:val="24"/>
        </w:rPr>
        <w:t xml:space="preserve"> или наследник</w:t>
      </w:r>
      <w:r w:rsidR="004B6830">
        <w:rPr>
          <w:rFonts w:ascii="Times New Roman" w:hAnsi="Times New Roman" w:cs="Times New Roman"/>
          <w:sz w:val="24"/>
          <w:szCs w:val="24"/>
        </w:rPr>
        <w:t>а</w:t>
      </w:r>
      <w:r w:rsidRPr="00BF5FF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830">
        <w:rPr>
          <w:rFonts w:ascii="Times New Roman" w:hAnsi="Times New Roman" w:cs="Times New Roman"/>
          <w:sz w:val="24"/>
          <w:szCs w:val="24"/>
        </w:rPr>
        <w:t xml:space="preserve">физического лица-акционера представить нотариально заверенное Свидетельство о праве на наследство и копии </w:t>
      </w:r>
      <w:r w:rsidR="004B6830" w:rsidRPr="004B6830">
        <w:rPr>
          <w:rFonts w:ascii="Times New Roman" w:hAnsi="Times New Roman" w:cs="Times New Roman"/>
          <w:sz w:val="24"/>
          <w:szCs w:val="24"/>
        </w:rPr>
        <w:t>паспортных данны</w:t>
      </w:r>
      <w:r w:rsidR="004B6830">
        <w:rPr>
          <w:rFonts w:ascii="Times New Roman" w:hAnsi="Times New Roman" w:cs="Times New Roman"/>
          <w:sz w:val="24"/>
          <w:szCs w:val="24"/>
        </w:rPr>
        <w:t>х</w:t>
      </w:r>
      <w:r w:rsidR="004B6830" w:rsidRPr="004B6830">
        <w:rPr>
          <w:rFonts w:ascii="Times New Roman" w:hAnsi="Times New Roman" w:cs="Times New Roman"/>
          <w:sz w:val="24"/>
          <w:szCs w:val="24"/>
        </w:rPr>
        <w:t xml:space="preserve"> (паспорт серий, номер</w:t>
      </w:r>
      <w:r w:rsidR="00971F28">
        <w:rPr>
          <w:rFonts w:ascii="Times New Roman" w:hAnsi="Times New Roman" w:cs="Times New Roman"/>
          <w:sz w:val="24"/>
          <w:szCs w:val="24"/>
        </w:rPr>
        <w:t>,</w:t>
      </w:r>
      <w:r w:rsidR="004B6830" w:rsidRPr="004B6830">
        <w:rPr>
          <w:rFonts w:ascii="Times New Roman" w:hAnsi="Times New Roman" w:cs="Times New Roman"/>
          <w:sz w:val="24"/>
          <w:szCs w:val="24"/>
        </w:rPr>
        <w:t xml:space="preserve"> домашн</w:t>
      </w:r>
      <w:r w:rsidR="00971F28">
        <w:rPr>
          <w:rFonts w:ascii="Times New Roman" w:hAnsi="Times New Roman" w:cs="Times New Roman"/>
          <w:sz w:val="24"/>
          <w:szCs w:val="24"/>
        </w:rPr>
        <w:t>ий</w:t>
      </w:r>
      <w:r w:rsidR="004B6830" w:rsidRPr="004B6830">
        <w:rPr>
          <w:rFonts w:ascii="Times New Roman" w:hAnsi="Times New Roman" w:cs="Times New Roman"/>
          <w:sz w:val="24"/>
          <w:szCs w:val="24"/>
        </w:rPr>
        <w:t xml:space="preserve"> адрес)</w:t>
      </w:r>
      <w:r w:rsidR="004B6830">
        <w:rPr>
          <w:rFonts w:ascii="Times New Roman" w:hAnsi="Times New Roman" w:cs="Times New Roman"/>
          <w:sz w:val="24"/>
          <w:szCs w:val="24"/>
        </w:rPr>
        <w:t>,</w:t>
      </w:r>
      <w:r w:rsidR="004B6830" w:rsidRPr="004B6830">
        <w:rPr>
          <w:rFonts w:ascii="Times New Roman" w:hAnsi="Times New Roman" w:cs="Times New Roman"/>
          <w:sz w:val="24"/>
          <w:szCs w:val="24"/>
        </w:rPr>
        <w:t xml:space="preserve"> контактный номер телефона </w:t>
      </w:r>
      <w:r w:rsidR="00971F28">
        <w:rPr>
          <w:rFonts w:ascii="Times New Roman" w:hAnsi="Times New Roman" w:cs="Times New Roman"/>
          <w:sz w:val="24"/>
          <w:szCs w:val="24"/>
        </w:rPr>
        <w:t xml:space="preserve">(или </w:t>
      </w:r>
      <w:r w:rsidR="00971F28" w:rsidRPr="00971F28">
        <w:rPr>
          <w:rFonts w:ascii="Times New Roman" w:hAnsi="Times New Roman" w:cs="Times New Roman"/>
          <w:sz w:val="24"/>
          <w:szCs w:val="24"/>
        </w:rPr>
        <w:t>E-mail</w:t>
      </w:r>
      <w:r w:rsidR="00971F28">
        <w:rPr>
          <w:rFonts w:ascii="Times New Roman" w:hAnsi="Times New Roman" w:cs="Times New Roman"/>
          <w:sz w:val="24"/>
          <w:szCs w:val="24"/>
        </w:rPr>
        <w:t>)</w:t>
      </w:r>
      <w:r w:rsidR="00971F28" w:rsidRPr="00971F28">
        <w:rPr>
          <w:rFonts w:ascii="Times New Roman" w:hAnsi="Times New Roman" w:cs="Times New Roman"/>
          <w:sz w:val="24"/>
          <w:szCs w:val="24"/>
        </w:rPr>
        <w:t xml:space="preserve"> </w:t>
      </w:r>
      <w:r w:rsidR="004B6830" w:rsidRPr="004B6830">
        <w:rPr>
          <w:rFonts w:ascii="Times New Roman" w:hAnsi="Times New Roman" w:cs="Times New Roman"/>
          <w:sz w:val="24"/>
          <w:szCs w:val="24"/>
        </w:rPr>
        <w:t>и номер пластиковой карточки для выплаты дивидендов.</w:t>
      </w:r>
    </w:p>
    <w:p w14:paraId="70501987" w14:textId="77777777" w:rsidR="00971F28" w:rsidRPr="00BF5FF1" w:rsidRDefault="00971F28" w:rsidP="00971F2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 Общества </w:t>
      </w:r>
      <w:r w:rsidRPr="00971F28">
        <w:rPr>
          <w:rFonts w:ascii="Times New Roman" w:hAnsi="Times New Roman" w:cs="Times New Roman"/>
          <w:sz w:val="24"/>
          <w:szCs w:val="24"/>
        </w:rPr>
        <w:t xml:space="preserve">100016, </w:t>
      </w:r>
      <w:r>
        <w:rPr>
          <w:rFonts w:ascii="Times New Roman" w:hAnsi="Times New Roman" w:cs="Times New Roman"/>
          <w:sz w:val="24"/>
          <w:szCs w:val="24"/>
        </w:rPr>
        <w:t>г. Ташкент, ул. Элбек,61</w:t>
      </w:r>
    </w:p>
    <w:p w14:paraId="4BF044EE" w14:textId="77777777" w:rsidR="004B6830" w:rsidRPr="00BF5FF1" w:rsidRDefault="004B6830" w:rsidP="004B683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</w:t>
      </w:r>
      <w:r w:rsidR="00A722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F28">
        <w:rPr>
          <w:rFonts w:ascii="Times New Roman" w:hAnsi="Times New Roman" w:cs="Times New Roman"/>
          <w:sz w:val="24"/>
          <w:szCs w:val="24"/>
        </w:rPr>
        <w:t>принимается</w:t>
      </w:r>
      <w:r w:rsidRPr="004B6830">
        <w:rPr>
          <w:rFonts w:ascii="Times New Roman" w:hAnsi="Times New Roman" w:cs="Times New Roman"/>
          <w:sz w:val="24"/>
          <w:szCs w:val="24"/>
        </w:rPr>
        <w:t xml:space="preserve"> </w:t>
      </w:r>
      <w:r w:rsidR="00971F28">
        <w:rPr>
          <w:rFonts w:ascii="Times New Roman" w:hAnsi="Times New Roman" w:cs="Times New Roman"/>
          <w:sz w:val="24"/>
          <w:szCs w:val="24"/>
        </w:rPr>
        <w:t xml:space="preserve">по </w:t>
      </w:r>
      <w:r w:rsidRPr="004B6830">
        <w:rPr>
          <w:rFonts w:ascii="Times New Roman" w:hAnsi="Times New Roman" w:cs="Times New Roman"/>
          <w:sz w:val="24"/>
          <w:szCs w:val="24"/>
        </w:rPr>
        <w:t>E-mail: admin@tmz.uz</w:t>
      </w:r>
    </w:p>
    <w:p w14:paraId="5B914616" w14:textId="77777777" w:rsidR="00365E53" w:rsidRDefault="00365E53" w:rsidP="00365E5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51 Закона Республики Узбекистан «Об акционерных обществах и защите прав акционеров» </w:t>
      </w:r>
      <w:r w:rsidRPr="00365E53">
        <w:rPr>
          <w:rFonts w:ascii="Times New Roman" w:hAnsi="Times New Roman" w:cs="Times New Roman"/>
          <w:sz w:val="24"/>
          <w:szCs w:val="24"/>
        </w:rPr>
        <w:t>Общество обязано по письменному требованию акционера — нерезидента Республики Узбекистан произвести конвертацию в свободно конвертируемую валюту начисленных ему дивидендов, с переводом средств на банковский счет, представленный акционером-нерезидентом</w:t>
      </w:r>
      <w:r>
        <w:rPr>
          <w:rFonts w:ascii="Times New Roman" w:hAnsi="Times New Roman" w:cs="Times New Roman"/>
          <w:sz w:val="24"/>
          <w:szCs w:val="24"/>
        </w:rPr>
        <w:t xml:space="preserve"> (о</w:t>
      </w:r>
      <w:r w:rsidRPr="00365E53">
        <w:rPr>
          <w:rFonts w:ascii="Times New Roman" w:hAnsi="Times New Roman" w:cs="Times New Roman"/>
          <w:sz w:val="24"/>
          <w:szCs w:val="24"/>
        </w:rPr>
        <w:t>снованием для конвертации служат заверенные обществом выписка из реестра акционеров общества и справка бухгалтерии общества о сумме начисленных дивидендов и дате их начисления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65E53">
        <w:rPr>
          <w:rFonts w:ascii="Times New Roman" w:hAnsi="Times New Roman" w:cs="Times New Roman"/>
          <w:sz w:val="24"/>
          <w:szCs w:val="24"/>
        </w:rPr>
        <w:t>.</w:t>
      </w:r>
    </w:p>
    <w:p w14:paraId="6F3A9BD9" w14:textId="77777777" w:rsidR="00BF5FF1" w:rsidRDefault="004B6830" w:rsidP="00BF5FF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оповещаем, что д</w:t>
      </w:r>
      <w:r w:rsidR="00BF5FF1" w:rsidRPr="00BF5FF1">
        <w:rPr>
          <w:rFonts w:ascii="Times New Roman" w:hAnsi="Times New Roman" w:cs="Times New Roman"/>
          <w:sz w:val="24"/>
          <w:szCs w:val="24"/>
        </w:rPr>
        <w:t xml:space="preserve">ивиденд, не востребованный владельцем или его законным правопреемником или наследником в течение трех лет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F5FF1" w:rsidRPr="00BF5FF1">
        <w:rPr>
          <w:rFonts w:ascii="Times New Roman" w:hAnsi="Times New Roman" w:cs="Times New Roman"/>
          <w:sz w:val="24"/>
          <w:szCs w:val="24"/>
        </w:rPr>
        <w:t xml:space="preserve"> оста</w:t>
      </w:r>
      <w:r>
        <w:rPr>
          <w:rFonts w:ascii="Times New Roman" w:hAnsi="Times New Roman" w:cs="Times New Roman"/>
          <w:sz w:val="24"/>
          <w:szCs w:val="24"/>
        </w:rPr>
        <w:t xml:space="preserve">ётся </w:t>
      </w:r>
      <w:r w:rsidR="00BF5FF1" w:rsidRPr="00BF5FF1">
        <w:rPr>
          <w:rFonts w:ascii="Times New Roman" w:hAnsi="Times New Roman" w:cs="Times New Roman"/>
          <w:sz w:val="24"/>
          <w:szCs w:val="24"/>
        </w:rPr>
        <w:t>в распоряжении общества.</w:t>
      </w:r>
    </w:p>
    <w:p w14:paraId="3679B637" w14:textId="77777777" w:rsidR="004B6830" w:rsidRDefault="004B6830" w:rsidP="00BF5FF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4220F8" w14:textId="77777777" w:rsidR="00971F28" w:rsidRDefault="00971F2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F78477" w14:textId="32BD5EE9" w:rsidR="00971F28" w:rsidRDefault="00971F2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EEDB0D" w14:textId="5756435C" w:rsidR="00E9675E" w:rsidRDefault="00E9675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2FEC2" w14:textId="77777777" w:rsidR="00E9675E" w:rsidRDefault="00E9675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A18FD1" w14:textId="77777777" w:rsidR="002B0EE5" w:rsidRDefault="002B0EE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16FC73" w14:textId="77777777" w:rsidR="002B0EE5" w:rsidRDefault="002B0EE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DF921C" w14:textId="77777777" w:rsidR="009E19DE" w:rsidRPr="009E19DE" w:rsidRDefault="009E19DE" w:rsidP="009E19D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E19DE">
        <w:rPr>
          <w:rFonts w:ascii="Times New Roman" w:hAnsi="Times New Roman" w:cs="Times New Roman"/>
          <w:b/>
          <w:sz w:val="24"/>
          <w:szCs w:val="24"/>
          <w:lang w:val="uz-Cyrl-UZ"/>
        </w:rPr>
        <w:lastRenderedPageBreak/>
        <w:t>Э Ъ Л О Н</w:t>
      </w:r>
    </w:p>
    <w:p w14:paraId="3AF4F6D7" w14:textId="77777777" w:rsidR="002B0EE5" w:rsidRPr="002B0EE5" w:rsidRDefault="00832E2D" w:rsidP="002B0EE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Тошкент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2B0EE5" w:rsidRPr="002B0EE5">
        <w:rPr>
          <w:rFonts w:ascii="Times New Roman" w:hAnsi="Times New Roman" w:cs="Times New Roman"/>
          <w:sz w:val="24"/>
          <w:szCs w:val="24"/>
        </w:rPr>
        <w:t>еханика заводи" АЖ (</w:t>
      </w:r>
      <w:r w:rsidR="006334C2">
        <w:rPr>
          <w:rFonts w:ascii="Times New Roman" w:hAnsi="Times New Roman" w:cs="Times New Roman"/>
          <w:sz w:val="24"/>
          <w:szCs w:val="24"/>
          <w:lang w:val="uz-Cyrl-UZ"/>
        </w:rPr>
        <w:t>собиқ</w:t>
      </w:r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r w:rsidR="006334C2">
        <w:rPr>
          <w:rFonts w:ascii="Times New Roman" w:hAnsi="Times New Roman" w:cs="Times New Roman"/>
          <w:sz w:val="24"/>
          <w:szCs w:val="24"/>
          <w:lang w:val="uz-Cyrl-UZ"/>
        </w:rPr>
        <w:t>ДАЖ</w:t>
      </w:r>
      <w:r w:rsidR="002B0EE5" w:rsidRPr="002B0EE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Тапоич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>")</w:t>
      </w:r>
      <w:r w:rsidR="009E19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E19DE">
        <w:rPr>
          <w:rFonts w:ascii="Times New Roman" w:hAnsi="Times New Roman" w:cs="Times New Roman"/>
          <w:sz w:val="24"/>
          <w:szCs w:val="24"/>
          <w:lang w:val="uz-Cyrl-UZ"/>
        </w:rPr>
        <w:br/>
        <w:t>2021 йил 30 июндаги</w:t>
      </w:r>
      <w:r w:rsidR="009E19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19DE">
        <w:rPr>
          <w:rFonts w:ascii="Times New Roman" w:hAnsi="Times New Roman" w:cs="Times New Roman"/>
          <w:sz w:val="24"/>
          <w:szCs w:val="24"/>
        </w:rPr>
        <w:t>баённома</w:t>
      </w:r>
      <w:proofErr w:type="spellEnd"/>
      <w:r w:rsidR="009E19DE">
        <w:rPr>
          <w:rFonts w:ascii="Times New Roman" w:hAnsi="Times New Roman" w:cs="Times New Roman"/>
          <w:sz w:val="24"/>
          <w:szCs w:val="24"/>
        </w:rPr>
        <w:t xml:space="preserve"> №</w:t>
      </w:r>
      <w:r w:rsidR="002B0EE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2B0EE5">
        <w:rPr>
          <w:rFonts w:ascii="Times New Roman" w:hAnsi="Times New Roman" w:cs="Times New Roman"/>
          <w:sz w:val="24"/>
          <w:szCs w:val="24"/>
        </w:rPr>
        <w:t>акц</w:t>
      </w:r>
      <w:r w:rsidR="002B0EE5" w:rsidRPr="002B0EE5">
        <w:rPr>
          <w:rFonts w:ascii="Times New Roman" w:hAnsi="Times New Roman" w:cs="Times New Roman"/>
          <w:sz w:val="24"/>
          <w:szCs w:val="24"/>
        </w:rPr>
        <w:t>иядорлар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йиллик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умумий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йиғилиши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қарорига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мувофиқ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, </w:t>
      </w:r>
      <w:r w:rsidR="009E19DE">
        <w:rPr>
          <w:rFonts w:ascii="Times New Roman" w:hAnsi="Times New Roman" w:cs="Times New Roman"/>
          <w:sz w:val="24"/>
          <w:szCs w:val="24"/>
          <w:lang w:val="uz-Cyrl-UZ"/>
        </w:rPr>
        <w:t>жамият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нинг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оддий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рўйхатдан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r w:rsidR="009E19DE">
        <w:rPr>
          <w:rFonts w:ascii="Times New Roman" w:hAnsi="Times New Roman" w:cs="Times New Roman"/>
          <w:sz w:val="24"/>
          <w:szCs w:val="24"/>
          <w:lang w:val="uz-Cyrl-UZ"/>
        </w:rPr>
        <w:t>ўтган</w:t>
      </w:r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9DE">
        <w:rPr>
          <w:rFonts w:ascii="Times New Roman" w:hAnsi="Times New Roman" w:cs="Times New Roman"/>
          <w:sz w:val="24"/>
          <w:szCs w:val="24"/>
        </w:rPr>
        <w:t>акциялар</w:t>
      </w:r>
      <w:proofErr w:type="spellEnd"/>
      <w:r w:rsidR="009E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9DE">
        <w:rPr>
          <w:rFonts w:ascii="Times New Roman" w:hAnsi="Times New Roman" w:cs="Times New Roman"/>
          <w:sz w:val="24"/>
          <w:szCs w:val="24"/>
        </w:rPr>
        <w:t>бўйича</w:t>
      </w:r>
      <w:proofErr w:type="spellEnd"/>
      <w:r w:rsidR="009E19DE">
        <w:rPr>
          <w:rFonts w:ascii="Times New Roman" w:hAnsi="Times New Roman" w:cs="Times New Roman"/>
          <w:sz w:val="24"/>
          <w:szCs w:val="24"/>
        </w:rPr>
        <w:t xml:space="preserve"> дивиденд </w:t>
      </w:r>
      <w:r w:rsidR="009E19DE">
        <w:rPr>
          <w:rFonts w:ascii="Times New Roman" w:hAnsi="Times New Roman" w:cs="Times New Roman"/>
          <w:sz w:val="24"/>
          <w:szCs w:val="24"/>
          <w:lang w:val="uz-Cyrl-UZ"/>
        </w:rPr>
        <w:t>ажратилганлиги ва двиденд тўлаш бошланганлиги ҳақида эълон қилади.</w:t>
      </w:r>
      <w:r w:rsidR="009E19DE" w:rsidRPr="002B0E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E788F" w14:textId="77777777" w:rsidR="002B0EE5" w:rsidRPr="002B0EE5" w:rsidRDefault="002B0EE5" w:rsidP="002B0EE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EE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Тошкент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r w:rsidR="00832E2D">
        <w:rPr>
          <w:rFonts w:ascii="Times New Roman" w:hAnsi="Times New Roman" w:cs="Times New Roman"/>
          <w:sz w:val="24"/>
          <w:szCs w:val="24"/>
          <w:lang w:val="uz-Cyrl-UZ"/>
        </w:rPr>
        <w:t>м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еханика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заводи" А</w:t>
      </w:r>
      <w:r w:rsidR="00131913">
        <w:rPr>
          <w:rFonts w:ascii="Times New Roman" w:hAnsi="Times New Roman" w:cs="Times New Roman"/>
          <w:sz w:val="24"/>
          <w:szCs w:val="24"/>
          <w:lang w:val="uz-Cyrl-UZ"/>
        </w:rPr>
        <w:t>Ж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нинг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оддий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рўйхатдан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ўтган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ҳужжат</w:t>
      </w:r>
      <w:proofErr w:type="spellEnd"/>
      <w:r w:rsidR="00131913">
        <w:rPr>
          <w:rFonts w:ascii="Times New Roman" w:hAnsi="Times New Roman" w:cs="Times New Roman"/>
          <w:sz w:val="24"/>
          <w:szCs w:val="24"/>
          <w:lang w:val="uz-Cyrl-UZ"/>
        </w:rPr>
        <w:t>сиз</w:t>
      </w:r>
      <w:r w:rsidR="0094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66B">
        <w:rPr>
          <w:rFonts w:ascii="Times New Roman" w:hAnsi="Times New Roman" w:cs="Times New Roman"/>
          <w:sz w:val="24"/>
          <w:szCs w:val="24"/>
        </w:rPr>
        <w:t>акц</w:t>
      </w:r>
      <w:r w:rsidRPr="002B0EE5">
        <w:rPr>
          <w:rFonts w:ascii="Times New Roman" w:hAnsi="Times New Roman" w:cs="Times New Roman"/>
          <w:sz w:val="24"/>
          <w:szCs w:val="24"/>
        </w:rPr>
        <w:t>ияларини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рўйхатга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олувчи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имтиёзли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r w:rsidR="00131913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2B0EE5">
        <w:rPr>
          <w:rFonts w:ascii="Times New Roman" w:hAnsi="Times New Roman" w:cs="Times New Roman"/>
          <w:sz w:val="24"/>
          <w:szCs w:val="24"/>
        </w:rPr>
        <w:t>к</w:t>
      </w:r>
      <w:r w:rsidR="00832E2D">
        <w:rPr>
          <w:rFonts w:ascii="Times New Roman" w:hAnsi="Times New Roman" w:cs="Times New Roman"/>
          <w:sz w:val="24"/>
          <w:szCs w:val="24"/>
          <w:lang w:val="uz-Cyrl-UZ"/>
        </w:rPr>
        <w:t>ц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иялар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йўқ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) </w:t>
      </w:r>
      <w:r w:rsidR="00131913">
        <w:rPr>
          <w:rFonts w:ascii="Times New Roman" w:hAnsi="Times New Roman" w:cs="Times New Roman"/>
          <w:sz w:val="24"/>
          <w:szCs w:val="24"/>
          <w:lang w:val="uz-Cyrl-UZ"/>
        </w:rPr>
        <w:t>Тошкент шаҳар Мустақиллик кўчаси 107 уй</w:t>
      </w:r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манзил</w:t>
      </w:r>
      <w:proofErr w:type="spellEnd"/>
      <w:r w:rsidR="00832E2D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2B0EE5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жойлашган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Мулк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Сармоя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913">
        <w:rPr>
          <w:rFonts w:ascii="Times New Roman" w:hAnsi="Times New Roman" w:cs="Times New Roman"/>
          <w:sz w:val="24"/>
          <w:szCs w:val="24"/>
        </w:rPr>
        <w:t>Брокерлик</w:t>
      </w:r>
      <w:proofErr w:type="spellEnd"/>
      <w:r w:rsidR="00131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913">
        <w:rPr>
          <w:rFonts w:ascii="Times New Roman" w:hAnsi="Times New Roman" w:cs="Times New Roman"/>
          <w:sz w:val="24"/>
          <w:szCs w:val="24"/>
        </w:rPr>
        <w:t>Уйи</w:t>
      </w:r>
      <w:proofErr w:type="spellEnd"/>
      <w:r w:rsidR="00131913">
        <w:rPr>
          <w:rFonts w:ascii="Times New Roman" w:hAnsi="Times New Roman" w:cs="Times New Roman"/>
          <w:sz w:val="24"/>
          <w:szCs w:val="24"/>
        </w:rPr>
        <w:t xml:space="preserve">" АЖ </w:t>
      </w:r>
      <w:proofErr w:type="spellStart"/>
      <w:r w:rsidR="00131913">
        <w:rPr>
          <w:rFonts w:ascii="Times New Roman" w:hAnsi="Times New Roman" w:cs="Times New Roman"/>
          <w:sz w:val="24"/>
          <w:szCs w:val="24"/>
        </w:rPr>
        <w:t>ҳисобланади</w:t>
      </w:r>
      <w:proofErr w:type="spellEnd"/>
      <w:r w:rsidR="00131913">
        <w:rPr>
          <w:rFonts w:ascii="Times New Roman" w:hAnsi="Times New Roman" w:cs="Times New Roman"/>
          <w:sz w:val="24"/>
          <w:szCs w:val="24"/>
        </w:rPr>
        <w:t>.</w:t>
      </w:r>
    </w:p>
    <w:p w14:paraId="5A53F9B6" w14:textId="77777777" w:rsidR="002B0EE5" w:rsidRPr="002B0EE5" w:rsidRDefault="0045533E" w:rsidP="002B0EE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Двиденд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миқдори</w:t>
      </w:r>
      <w:proofErr w:type="spellEnd"/>
      <w:r>
        <w:rPr>
          <w:rFonts w:ascii="Times New Roman" w:hAnsi="Times New Roman" w:cs="Times New Roman"/>
          <w:sz w:val="24"/>
          <w:szCs w:val="24"/>
          <w:lang w:val="uz-Cyrl-UZ"/>
        </w:rPr>
        <w:t xml:space="preserve"> битта оддий акция учун двидент солиқлари ушлаб қолингандан сўнг</w:t>
      </w:r>
      <w:r w:rsidR="002B0EE5" w:rsidRPr="002B0EE5">
        <w:rPr>
          <w:rFonts w:ascii="Times New Roman" w:hAnsi="Times New Roman" w:cs="Times New Roman"/>
          <w:sz w:val="24"/>
          <w:szCs w:val="24"/>
        </w:rPr>
        <w:t xml:space="preserve"> 34,04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сўмни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ёки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битта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акция </w:t>
      </w:r>
      <w:r>
        <w:rPr>
          <w:rFonts w:ascii="Times New Roman" w:hAnsi="Times New Roman" w:cs="Times New Roman"/>
          <w:sz w:val="24"/>
          <w:szCs w:val="24"/>
          <w:lang w:val="uz-Cyrl-UZ"/>
        </w:rPr>
        <w:t>номинал</w:t>
      </w:r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қийматининг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0,85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фоизини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ташкил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етади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>.</w:t>
      </w:r>
    </w:p>
    <w:p w14:paraId="629FAD4E" w14:textId="77777777" w:rsidR="002B0EE5" w:rsidRPr="002B0EE5" w:rsidRDefault="002B0EE5" w:rsidP="002B0EE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Дивидендлар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тўлаш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r w:rsidR="001165DC">
        <w:rPr>
          <w:rFonts w:ascii="Times New Roman" w:hAnsi="Times New Roman" w:cs="Times New Roman"/>
          <w:sz w:val="24"/>
          <w:szCs w:val="24"/>
          <w:lang w:val="uz-Cyrl-UZ"/>
        </w:rPr>
        <w:t>юридик шахс</w:t>
      </w:r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6E21BA">
        <w:rPr>
          <w:rFonts w:ascii="Times New Roman" w:hAnsi="Times New Roman" w:cs="Times New Roman"/>
          <w:sz w:val="24"/>
          <w:szCs w:val="24"/>
          <w:lang w:val="uz-Cyrl-UZ"/>
        </w:rPr>
        <w:t>ц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иядорлар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учун</w:t>
      </w:r>
      <w:proofErr w:type="spellEnd"/>
      <w:r w:rsidR="001165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нақд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пулсиз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шаклда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пул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маблағларини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ҳисоб</w:t>
      </w:r>
      <w:proofErr w:type="spellEnd"/>
      <w:r w:rsidR="001165DC">
        <w:rPr>
          <w:rFonts w:ascii="Times New Roman" w:hAnsi="Times New Roman" w:cs="Times New Roman"/>
          <w:sz w:val="24"/>
          <w:szCs w:val="24"/>
          <w:lang w:val="uz-Cyrl-UZ"/>
        </w:rPr>
        <w:t xml:space="preserve"> рақамига</w:t>
      </w:r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ўтказиш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йўли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билан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жисмоний</w:t>
      </w:r>
      <w:proofErr w:type="spellEnd"/>
      <w:r w:rsidR="001165DC">
        <w:rPr>
          <w:rFonts w:ascii="Times New Roman" w:hAnsi="Times New Roman" w:cs="Times New Roman"/>
          <w:sz w:val="24"/>
          <w:szCs w:val="24"/>
          <w:lang w:val="uz-Cyrl-UZ"/>
        </w:rPr>
        <w:t xml:space="preserve"> шахс акциядорлар </w:t>
      </w:r>
      <w:proofErr w:type="gramStart"/>
      <w:r w:rsidR="001165DC">
        <w:rPr>
          <w:rFonts w:ascii="Times New Roman" w:hAnsi="Times New Roman" w:cs="Times New Roman"/>
          <w:sz w:val="24"/>
          <w:szCs w:val="24"/>
          <w:lang w:val="uz-Cyrl-UZ"/>
        </w:rPr>
        <w:t>учун</w:t>
      </w:r>
      <w:r w:rsidRPr="002B0E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нақд</w:t>
      </w:r>
      <w:proofErr w:type="spellEnd"/>
      <w:proofErr w:type="gram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пулсиз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шаклда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пластик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карталар</w:t>
      </w:r>
      <w:proofErr w:type="spellEnd"/>
      <w:r w:rsidR="001165DC">
        <w:rPr>
          <w:rFonts w:ascii="Times New Roman" w:hAnsi="Times New Roman" w:cs="Times New Roman"/>
          <w:sz w:val="24"/>
          <w:szCs w:val="24"/>
          <w:lang w:val="uz-Cyrl-UZ"/>
        </w:rPr>
        <w:t>ига ўтказган ҳолда 2021</w:t>
      </w:r>
      <w:r w:rsidR="000300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165DC">
        <w:rPr>
          <w:rFonts w:ascii="Times New Roman" w:hAnsi="Times New Roman" w:cs="Times New Roman"/>
          <w:sz w:val="24"/>
          <w:szCs w:val="24"/>
          <w:lang w:val="uz-Cyrl-UZ"/>
        </w:rPr>
        <w:t xml:space="preserve">йил 30-августгача </w:t>
      </w:r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амалга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оширилади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>.</w:t>
      </w:r>
    </w:p>
    <w:p w14:paraId="22C882A6" w14:textId="77777777" w:rsidR="002B0EE5" w:rsidRPr="002B0EE5" w:rsidRDefault="00030018" w:rsidP="002B0EE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Д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ивиденд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тўлови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EE5" w:rsidRPr="002B0EE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йилнинг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24-июн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</w:t>
      </w:r>
      <w:proofErr w:type="spellEnd"/>
      <w:r>
        <w:rPr>
          <w:rFonts w:ascii="Times New Roman" w:hAnsi="Times New Roman" w:cs="Times New Roman"/>
          <w:sz w:val="24"/>
          <w:szCs w:val="24"/>
          <w:lang w:val="uz-Cyrl-UZ"/>
        </w:rPr>
        <w:t>даги</w:t>
      </w:r>
      <w:r w:rsidR="00AC6779">
        <w:rPr>
          <w:rFonts w:ascii="Times New Roman" w:hAnsi="Times New Roman" w:cs="Times New Roman"/>
          <w:sz w:val="24"/>
          <w:szCs w:val="24"/>
          <w:lang w:val="uz-Cyrl-UZ"/>
        </w:rPr>
        <w:t xml:space="preserve"> акциядорлар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реестрида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кўрсатилган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акциядорларга нақд пулсиз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шаклда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амалга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оширилади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>.</w:t>
      </w:r>
    </w:p>
    <w:p w14:paraId="0148D0B5" w14:textId="77777777" w:rsidR="002B0EE5" w:rsidRPr="002B0EE5" w:rsidRDefault="006E21BA" w:rsidP="002B0EE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Жисмоний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шахс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  <w:lang w:val="uz-Cyrl-UZ"/>
        </w:rPr>
        <w:t>ц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иядорл</w:t>
      </w:r>
      <w:r w:rsidR="00423CEC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="00423CEC">
        <w:rPr>
          <w:rFonts w:ascii="Times New Roman" w:hAnsi="Times New Roman" w:cs="Times New Roman"/>
          <w:sz w:val="24"/>
          <w:szCs w:val="24"/>
          <w:lang w:val="uz-Cyrl-UZ"/>
        </w:rPr>
        <w:t xml:space="preserve"> ҳозирги кунда</w:t>
      </w:r>
      <w:r w:rsidR="002B5823">
        <w:rPr>
          <w:rFonts w:ascii="Times New Roman" w:hAnsi="Times New Roman" w:cs="Times New Roman"/>
          <w:sz w:val="24"/>
          <w:szCs w:val="24"/>
        </w:rPr>
        <w:t xml:space="preserve"> </w:t>
      </w:r>
      <w:r w:rsidR="002B5823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423CEC">
        <w:rPr>
          <w:rFonts w:ascii="Times New Roman" w:hAnsi="Times New Roman" w:cs="Times New Roman"/>
          <w:sz w:val="24"/>
          <w:szCs w:val="24"/>
        </w:rPr>
        <w:t>ТМЗ</w:t>
      </w:r>
      <w:r w:rsidR="002B5823"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="0042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CEC">
        <w:rPr>
          <w:rFonts w:ascii="Times New Roman" w:hAnsi="Times New Roman" w:cs="Times New Roman"/>
          <w:sz w:val="24"/>
          <w:szCs w:val="24"/>
        </w:rPr>
        <w:t>АЖда</w:t>
      </w:r>
      <w:proofErr w:type="spellEnd"/>
      <w:r w:rsidR="00423CEC">
        <w:rPr>
          <w:rFonts w:ascii="Times New Roman" w:hAnsi="Times New Roman" w:cs="Times New Roman"/>
          <w:sz w:val="24"/>
          <w:szCs w:val="24"/>
        </w:rPr>
        <w:t xml:space="preserve"> </w:t>
      </w:r>
      <w:r w:rsidR="00423CEC">
        <w:rPr>
          <w:rFonts w:ascii="Times New Roman" w:hAnsi="Times New Roman" w:cs="Times New Roman"/>
          <w:sz w:val="24"/>
          <w:szCs w:val="24"/>
          <w:lang w:val="uz-Cyrl-UZ"/>
        </w:rPr>
        <w:t>ишловчи</w:t>
      </w:r>
      <w:r w:rsidR="0042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CEC">
        <w:rPr>
          <w:rFonts w:ascii="Times New Roman" w:hAnsi="Times New Roman" w:cs="Times New Roman"/>
          <w:sz w:val="24"/>
          <w:szCs w:val="24"/>
        </w:rPr>
        <w:t>оддий</w:t>
      </w:r>
      <w:proofErr w:type="spellEnd"/>
      <w:r w:rsidR="0042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CEC">
        <w:rPr>
          <w:rFonts w:ascii="Times New Roman" w:hAnsi="Times New Roman" w:cs="Times New Roman"/>
          <w:sz w:val="24"/>
          <w:szCs w:val="24"/>
        </w:rPr>
        <w:t>а</w:t>
      </w:r>
      <w:r w:rsidR="002B0EE5" w:rsidRPr="002B0EE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423CEC">
        <w:rPr>
          <w:rFonts w:ascii="Times New Roman" w:hAnsi="Times New Roman" w:cs="Times New Roman"/>
          <w:sz w:val="24"/>
          <w:szCs w:val="24"/>
          <w:lang w:val="uz-Cyrl-UZ"/>
        </w:rPr>
        <w:t>ц</w:t>
      </w:r>
      <w:proofErr w:type="spellStart"/>
      <w:r w:rsidR="00423CEC">
        <w:rPr>
          <w:rFonts w:ascii="Times New Roman" w:hAnsi="Times New Roman" w:cs="Times New Roman"/>
          <w:sz w:val="24"/>
          <w:szCs w:val="24"/>
        </w:rPr>
        <w:t>иялар</w:t>
      </w:r>
      <w:proofErr w:type="spellEnd"/>
      <w:r w:rsidR="0042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CEC">
        <w:rPr>
          <w:rFonts w:ascii="Times New Roman" w:hAnsi="Times New Roman" w:cs="Times New Roman"/>
          <w:sz w:val="24"/>
          <w:szCs w:val="24"/>
        </w:rPr>
        <w:t>э</w:t>
      </w:r>
      <w:r w:rsidR="002B0EE5" w:rsidRPr="002B0EE5">
        <w:rPr>
          <w:rFonts w:ascii="Times New Roman" w:hAnsi="Times New Roman" w:cs="Times New Roman"/>
          <w:sz w:val="24"/>
          <w:szCs w:val="24"/>
        </w:rPr>
        <w:t>галари</w:t>
      </w:r>
      <w:proofErr w:type="spellEnd"/>
      <w:r w:rsidR="00423CEC">
        <w:rPr>
          <w:rFonts w:ascii="Times New Roman" w:hAnsi="Times New Roman" w:cs="Times New Roman"/>
          <w:sz w:val="24"/>
          <w:szCs w:val="24"/>
          <w:lang w:val="uz-Cyrl-UZ"/>
        </w:rPr>
        <w:t>га</w:t>
      </w:r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дивидендлар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нақд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пулсиз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шаклда</w:t>
      </w:r>
      <w:proofErr w:type="spellEnd"/>
      <w:r w:rsidR="00423C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23CEC">
        <w:rPr>
          <w:rFonts w:ascii="Times New Roman" w:hAnsi="Times New Roman" w:cs="Times New Roman"/>
          <w:sz w:val="24"/>
          <w:szCs w:val="24"/>
        </w:rPr>
        <w:t xml:space="preserve">пластик </w:t>
      </w:r>
      <w:proofErr w:type="spellStart"/>
      <w:r w:rsidR="00423CEC">
        <w:rPr>
          <w:rFonts w:ascii="Times New Roman" w:hAnsi="Times New Roman" w:cs="Times New Roman"/>
          <w:sz w:val="24"/>
          <w:szCs w:val="24"/>
        </w:rPr>
        <w:t>карточкаларга</w:t>
      </w:r>
      <w:proofErr w:type="spellEnd"/>
      <w:r w:rsidR="0042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CEC">
        <w:rPr>
          <w:rFonts w:ascii="Times New Roman" w:hAnsi="Times New Roman" w:cs="Times New Roman"/>
          <w:sz w:val="24"/>
          <w:szCs w:val="24"/>
        </w:rPr>
        <w:t>ўтказиш</w:t>
      </w:r>
      <w:proofErr w:type="spellEnd"/>
      <w:r w:rsidR="0042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CEC">
        <w:rPr>
          <w:rFonts w:ascii="Times New Roman" w:hAnsi="Times New Roman" w:cs="Times New Roman"/>
          <w:sz w:val="24"/>
          <w:szCs w:val="24"/>
        </w:rPr>
        <w:t>орқали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амалга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оширилади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>.</w:t>
      </w:r>
    </w:p>
    <w:p w14:paraId="617B5E48" w14:textId="77777777" w:rsidR="002B0EE5" w:rsidRPr="002B0EE5" w:rsidRDefault="002B5823" w:rsidP="002B0EE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Pr="002B0EE5">
        <w:rPr>
          <w:rFonts w:ascii="Times New Roman" w:hAnsi="Times New Roman" w:cs="Times New Roman"/>
          <w:sz w:val="24"/>
          <w:szCs w:val="24"/>
        </w:rPr>
        <w:t>ТМЗ</w:t>
      </w:r>
      <w:r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Pr="002B0EE5">
        <w:rPr>
          <w:rFonts w:ascii="Times New Roman" w:hAnsi="Times New Roman" w:cs="Times New Roman"/>
          <w:sz w:val="24"/>
          <w:szCs w:val="24"/>
        </w:rPr>
        <w:t xml:space="preserve"> АЖ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ходимлари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бўлмаган</w:t>
      </w:r>
      <w:proofErr w:type="spellEnd"/>
      <w:r>
        <w:rPr>
          <w:rFonts w:ascii="Times New Roman" w:hAnsi="Times New Roman" w:cs="Times New Roman"/>
          <w:sz w:val="24"/>
          <w:szCs w:val="24"/>
          <w:lang w:val="uz-Cyrl-UZ"/>
        </w:rPr>
        <w:t xml:space="preserve"> ж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исмоний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шахс</w:t>
      </w:r>
      <w:proofErr w:type="spellEnd"/>
      <w:r w:rsidR="006E21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  <w:lang w:val="uz-Cyrl-UZ"/>
        </w:rPr>
        <w:t>ц</w:t>
      </w:r>
      <w:proofErr w:type="spellStart"/>
      <w:r>
        <w:rPr>
          <w:rFonts w:ascii="Times New Roman" w:hAnsi="Times New Roman" w:cs="Times New Roman"/>
          <w:sz w:val="24"/>
          <w:szCs w:val="24"/>
        </w:rPr>
        <w:t>иядорлар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EE5" w:rsidRPr="002B0EE5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маълумотлари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(паспорт серия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рақами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, уй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манзили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z-Cyrl-UZ"/>
        </w:rPr>
        <w:t>телефон</w:t>
      </w:r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рақами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дивидендлар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тўлаш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учун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пластик карта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рақами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билан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ариза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топширадилар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>.</w:t>
      </w:r>
    </w:p>
    <w:p w14:paraId="54DCE8A4" w14:textId="77777777" w:rsidR="002B0EE5" w:rsidRPr="002B0EE5" w:rsidRDefault="002649C6" w:rsidP="002B0EE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Ж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исмоний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шахс</w:t>
      </w:r>
      <w:proofErr w:type="spellEnd"/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  <w:lang w:val="uz-Cyrl-UZ"/>
        </w:rPr>
        <w:t>ц</w:t>
      </w:r>
      <w:proofErr w:type="spellStart"/>
      <w:r>
        <w:rPr>
          <w:rFonts w:ascii="Times New Roman" w:hAnsi="Times New Roman" w:cs="Times New Roman"/>
          <w:sz w:val="24"/>
          <w:szCs w:val="24"/>
        </w:rPr>
        <w:t>иядорлар</w:t>
      </w:r>
      <w:proofErr w:type="spellEnd"/>
      <w:r>
        <w:rPr>
          <w:rFonts w:ascii="Times New Roman" w:hAnsi="Times New Roman" w:cs="Times New Roman"/>
          <w:sz w:val="24"/>
          <w:szCs w:val="24"/>
          <w:lang w:val="uz-Cyrl-UZ"/>
        </w:rPr>
        <w:t>нинг қонуний</w:t>
      </w:r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ворислари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ёки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r w:rsidR="00983DF9">
        <w:rPr>
          <w:rFonts w:ascii="Times New Roman" w:hAnsi="Times New Roman" w:cs="Times New Roman"/>
          <w:sz w:val="24"/>
          <w:szCs w:val="24"/>
          <w:lang w:val="uz-Cyrl-UZ"/>
        </w:rPr>
        <w:t>меросхўрлари</w:t>
      </w:r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мерос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ҳуқуқи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нотариал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тасдиқланган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 xml:space="preserve">ртификат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паспорт </w:t>
      </w:r>
      <w:r w:rsidR="002B0EE5" w:rsidRPr="002B0EE5">
        <w:rPr>
          <w:rFonts w:ascii="Times New Roman" w:hAnsi="Times New Roman" w:cs="Times New Roman"/>
          <w:sz w:val="24"/>
          <w:szCs w:val="24"/>
        </w:rPr>
        <w:t xml:space="preserve">(паспорт серия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рақами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, уй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манзили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z-Cyrl-UZ"/>
        </w:rPr>
        <w:t>телефон</w:t>
      </w:r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рақами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дивидендлар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тўлаш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учун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пластик карта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рақами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билан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ариза</w:t>
      </w:r>
      <w:proofErr w:type="spellEnd"/>
      <w:r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EE5">
        <w:rPr>
          <w:rFonts w:ascii="Times New Roman" w:hAnsi="Times New Roman" w:cs="Times New Roman"/>
          <w:sz w:val="24"/>
          <w:szCs w:val="24"/>
        </w:rPr>
        <w:t>топширадилар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>.</w:t>
      </w:r>
    </w:p>
    <w:p w14:paraId="39D5C3E1" w14:textId="77777777" w:rsidR="002B0EE5" w:rsidRPr="002B0EE5" w:rsidRDefault="00010A33" w:rsidP="002B0EE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Жамият</w:t>
      </w:r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юридик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манзили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100016,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Тошкент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Елбек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>, 61</w:t>
      </w:r>
    </w:p>
    <w:p w14:paraId="58C86295" w14:textId="77777777" w:rsidR="002B0EE5" w:rsidRPr="002B0EE5" w:rsidRDefault="003F0C5D" w:rsidP="002B0EE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2B0EE5" w:rsidRPr="002B0EE5">
        <w:rPr>
          <w:rFonts w:ascii="Times New Roman" w:hAnsi="Times New Roman" w:cs="Times New Roman"/>
          <w:sz w:val="24"/>
          <w:szCs w:val="24"/>
        </w:rPr>
        <w:t xml:space="preserve">лектрон почта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орқали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қабул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қилинади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>: admin@tmz.uz</w:t>
      </w:r>
    </w:p>
    <w:p w14:paraId="1A7AD1C9" w14:textId="77777777" w:rsidR="00A8771D" w:rsidRDefault="0079659C" w:rsidP="00A8771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Акциядорлик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жамиятлари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2B0EE5" w:rsidRPr="002B0EE5">
        <w:rPr>
          <w:rFonts w:ascii="Times New Roman" w:hAnsi="Times New Roman" w:cs="Times New Roman"/>
          <w:sz w:val="24"/>
          <w:szCs w:val="24"/>
        </w:rPr>
        <w:t>кциядорларнинг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ҳуқуқларини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ҳимоя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қилиш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тўғ</w:t>
      </w:r>
      <w:r w:rsidR="00A8771D">
        <w:rPr>
          <w:rFonts w:ascii="Times New Roman" w:hAnsi="Times New Roman" w:cs="Times New Roman"/>
          <w:sz w:val="24"/>
          <w:szCs w:val="24"/>
        </w:rPr>
        <w:t>рисида"</w:t>
      </w:r>
      <w:r w:rsidR="002B0EE5" w:rsidRPr="002B0EE5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Ўзбекистон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Республикаси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Қонунининг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 xml:space="preserve"> 51-моддасига </w:t>
      </w:r>
      <w:proofErr w:type="spellStart"/>
      <w:r w:rsidR="002B0EE5" w:rsidRPr="002B0EE5">
        <w:rPr>
          <w:rFonts w:ascii="Times New Roman" w:hAnsi="Times New Roman" w:cs="Times New Roman"/>
          <w:sz w:val="24"/>
          <w:szCs w:val="24"/>
        </w:rPr>
        <w:t>мувофиқ</w:t>
      </w:r>
      <w:proofErr w:type="spellEnd"/>
      <w:r w:rsidR="002B0EE5" w:rsidRPr="002B0EE5">
        <w:rPr>
          <w:rFonts w:ascii="Times New Roman" w:hAnsi="Times New Roman" w:cs="Times New Roman"/>
          <w:sz w:val="24"/>
          <w:szCs w:val="24"/>
        </w:rPr>
        <w:t>,</w:t>
      </w:r>
      <w:r w:rsidR="00A8771D">
        <w:rPr>
          <w:rFonts w:ascii="Times New Roman" w:hAnsi="Times New Roman" w:cs="Times New Roman"/>
          <w:sz w:val="24"/>
          <w:szCs w:val="24"/>
          <w:lang w:val="uz-Cyrl-UZ"/>
        </w:rPr>
        <w:t xml:space="preserve"> жамият Ўзбекистон Республикаси норезидент акциядорининг ёзма талаби</w:t>
      </w:r>
      <w:r w:rsidR="00983DF9">
        <w:rPr>
          <w:rFonts w:ascii="Times New Roman" w:hAnsi="Times New Roman" w:cs="Times New Roman"/>
          <w:sz w:val="24"/>
          <w:szCs w:val="24"/>
          <w:lang w:val="uz-Cyrl-UZ"/>
        </w:rPr>
        <w:t>га кўра унга ҳисобланган двиденд</w:t>
      </w:r>
      <w:r w:rsidR="00A8771D">
        <w:rPr>
          <w:rFonts w:ascii="Times New Roman" w:hAnsi="Times New Roman" w:cs="Times New Roman"/>
          <w:sz w:val="24"/>
          <w:szCs w:val="24"/>
          <w:lang w:val="uz-Cyrl-UZ"/>
        </w:rPr>
        <w:t>ларни эркин айирбошланадиган валютага айирбошлаб, маблағларни норезидет акциядор тақдим этган банк ҳисоб варағига ўтказиб беради.</w:t>
      </w:r>
    </w:p>
    <w:p w14:paraId="74CED5D2" w14:textId="77777777" w:rsidR="00A8771D" w:rsidRDefault="001E6EBC" w:rsidP="00A8771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Жамият акциядорларининг реестридан олинган, жамият томонидан тасдиқланган кўчирма ҳамда жамият бухгалтериясининг ҳисобланган суммаси ва улар ҳисоблаган сана тўғрисидаги маълумотномаси айирбошлаш учун асос бўлиб хизмат қилади.</w:t>
      </w:r>
    </w:p>
    <w:p w14:paraId="3DEDD645" w14:textId="77777777" w:rsidR="002B0EE5" w:rsidRPr="001E6EBC" w:rsidRDefault="002B0EE5" w:rsidP="001E6EB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877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E6EBC">
        <w:rPr>
          <w:rFonts w:ascii="Times New Roman" w:hAnsi="Times New Roman" w:cs="Times New Roman"/>
          <w:sz w:val="24"/>
          <w:szCs w:val="24"/>
          <w:lang w:val="uz-Cyrl-UZ"/>
        </w:rPr>
        <w:t>Шу билан бирга, сизга шуни маълум қиламизки,</w:t>
      </w:r>
      <w:r w:rsidR="00EE5266">
        <w:rPr>
          <w:rFonts w:ascii="Times New Roman" w:hAnsi="Times New Roman" w:cs="Times New Roman"/>
          <w:sz w:val="24"/>
          <w:szCs w:val="24"/>
          <w:lang w:val="uz-Cyrl-UZ"/>
        </w:rPr>
        <w:t xml:space="preserve"> акция</w:t>
      </w:r>
      <w:r w:rsidRPr="001E6E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E5266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E6EBC">
        <w:rPr>
          <w:rFonts w:ascii="Times New Roman" w:hAnsi="Times New Roman" w:cs="Times New Roman"/>
          <w:sz w:val="24"/>
          <w:szCs w:val="24"/>
          <w:lang w:val="uz-Cyrl-UZ"/>
        </w:rPr>
        <w:t xml:space="preserve">гаси ёки унинг ҳуқуқий вориси ёки меросхўри томонидан уч йил давомида </w:t>
      </w:r>
      <w:r w:rsidR="00EE5266">
        <w:rPr>
          <w:rFonts w:ascii="Times New Roman" w:hAnsi="Times New Roman" w:cs="Times New Roman"/>
          <w:sz w:val="24"/>
          <w:szCs w:val="24"/>
          <w:lang w:val="uz-Cyrl-UZ"/>
        </w:rPr>
        <w:t>двиденд учун ариза берилмаса</w:t>
      </w:r>
      <w:r w:rsidRPr="001E6E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E6EBC">
        <w:rPr>
          <w:rFonts w:ascii="Times New Roman" w:hAnsi="Times New Roman" w:cs="Times New Roman"/>
          <w:sz w:val="24"/>
          <w:szCs w:val="24"/>
          <w:lang w:val="uz-Cyrl-UZ"/>
        </w:rPr>
        <w:t xml:space="preserve">ажратилган двиденд жамият </w:t>
      </w:r>
      <w:r w:rsidRPr="001E6EBC">
        <w:rPr>
          <w:rFonts w:ascii="Times New Roman" w:hAnsi="Times New Roman" w:cs="Times New Roman"/>
          <w:sz w:val="24"/>
          <w:szCs w:val="24"/>
          <w:lang w:val="uz-Cyrl-UZ"/>
        </w:rPr>
        <w:t>ихтиёрида қолади.</w:t>
      </w:r>
    </w:p>
    <w:p w14:paraId="6841EE01" w14:textId="77777777" w:rsidR="002B0EE5" w:rsidRPr="001E6EBC" w:rsidRDefault="002B0EE5" w:rsidP="002B0EE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2B0EE5" w:rsidRPr="001E6EBC" w:rsidSect="00971F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FF1"/>
    <w:rsid w:val="00010A33"/>
    <w:rsid w:val="00030018"/>
    <w:rsid w:val="00031EFD"/>
    <w:rsid w:val="001165DC"/>
    <w:rsid w:val="00131913"/>
    <w:rsid w:val="001570D3"/>
    <w:rsid w:val="001E6EBC"/>
    <w:rsid w:val="002649C6"/>
    <w:rsid w:val="002B0EE5"/>
    <w:rsid w:val="002B5823"/>
    <w:rsid w:val="00353E24"/>
    <w:rsid w:val="00365E53"/>
    <w:rsid w:val="003F0C5D"/>
    <w:rsid w:val="00423CEC"/>
    <w:rsid w:val="0045533E"/>
    <w:rsid w:val="004B6830"/>
    <w:rsid w:val="006334C2"/>
    <w:rsid w:val="006E21BA"/>
    <w:rsid w:val="0079659C"/>
    <w:rsid w:val="008307A3"/>
    <w:rsid w:val="00832E2D"/>
    <w:rsid w:val="0092686A"/>
    <w:rsid w:val="0094666B"/>
    <w:rsid w:val="00971F28"/>
    <w:rsid w:val="00983DF9"/>
    <w:rsid w:val="009C44E3"/>
    <w:rsid w:val="009E19DE"/>
    <w:rsid w:val="00A35E52"/>
    <w:rsid w:val="00A722B9"/>
    <w:rsid w:val="00A8771D"/>
    <w:rsid w:val="00AC6779"/>
    <w:rsid w:val="00AD49B9"/>
    <w:rsid w:val="00B04247"/>
    <w:rsid w:val="00BF5FF1"/>
    <w:rsid w:val="00C155E4"/>
    <w:rsid w:val="00DE1C26"/>
    <w:rsid w:val="00DF2C54"/>
    <w:rsid w:val="00E9675E"/>
    <w:rsid w:val="00EE5266"/>
    <w:rsid w:val="00F24F8E"/>
    <w:rsid w:val="00F3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7257"/>
  <w15:docId w15:val="{639EC369-87AE-4714-BEB1-CCA6C8AE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71F2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1F2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1F2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1F2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1F2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1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2021-07-09T10:47:00Z</cp:lastPrinted>
  <dcterms:created xsi:type="dcterms:W3CDTF">2021-07-09T10:54:00Z</dcterms:created>
  <dcterms:modified xsi:type="dcterms:W3CDTF">2021-07-14T11:45:00Z</dcterms:modified>
</cp:coreProperties>
</file>